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E3" w:rsidRPr="008A08E7" w:rsidRDefault="001900CC" w:rsidP="008A08E7">
      <w:pPr>
        <w:pStyle w:val="Ttulo3"/>
        <w:rPr>
          <w:rFonts w:ascii="Verdana" w:hAnsi="Verdana"/>
          <w:color w:val="000000" w:themeColor="text1"/>
          <w:sz w:val="22"/>
          <w:szCs w:val="22"/>
        </w:rPr>
      </w:pPr>
      <w:r w:rsidRPr="008A08E7">
        <w:rPr>
          <w:rFonts w:ascii="Verdana" w:hAnsi="Verdana"/>
          <w:color w:val="000000" w:themeColor="text1"/>
          <w:sz w:val="22"/>
          <w:szCs w:val="22"/>
        </w:rPr>
        <w:t xml:space="preserve"> PREGÃO </w:t>
      </w:r>
      <w:r w:rsidR="00EE086C" w:rsidRPr="008A08E7">
        <w:rPr>
          <w:rFonts w:ascii="Verdana" w:hAnsi="Verdana"/>
          <w:color w:val="000000" w:themeColor="text1"/>
          <w:sz w:val="22"/>
          <w:szCs w:val="22"/>
        </w:rPr>
        <w:t>PRESENCIAL</w:t>
      </w:r>
      <w:r w:rsidR="00A46AC2" w:rsidRPr="008A08E7">
        <w:rPr>
          <w:rFonts w:ascii="Verdana" w:hAnsi="Verdana"/>
          <w:color w:val="000000" w:themeColor="text1"/>
          <w:sz w:val="22"/>
          <w:szCs w:val="22"/>
        </w:rPr>
        <w:t xml:space="preserve"> </w:t>
      </w:r>
      <w:r w:rsidRPr="008A08E7">
        <w:rPr>
          <w:rFonts w:ascii="Verdana" w:hAnsi="Verdana"/>
          <w:color w:val="000000" w:themeColor="text1"/>
          <w:sz w:val="22"/>
          <w:szCs w:val="22"/>
        </w:rPr>
        <w:t>Nº</w:t>
      </w:r>
      <w:r w:rsidR="007D189C" w:rsidRPr="008A08E7">
        <w:rPr>
          <w:rFonts w:ascii="Verdana" w:hAnsi="Verdana"/>
          <w:color w:val="000000" w:themeColor="text1"/>
          <w:sz w:val="22"/>
          <w:szCs w:val="22"/>
        </w:rPr>
        <w:t xml:space="preserve"> ARSAL</w:t>
      </w:r>
      <w:r w:rsidR="005F4280" w:rsidRPr="008A08E7">
        <w:rPr>
          <w:rFonts w:ascii="Verdana" w:hAnsi="Verdana"/>
          <w:color w:val="000000" w:themeColor="text1"/>
          <w:sz w:val="22"/>
          <w:szCs w:val="22"/>
        </w:rPr>
        <w:t xml:space="preserve"> </w:t>
      </w:r>
      <w:r w:rsidR="00E1348B">
        <w:rPr>
          <w:rFonts w:ascii="Verdana" w:hAnsi="Verdana"/>
          <w:color w:val="000000" w:themeColor="text1"/>
          <w:sz w:val="22"/>
          <w:szCs w:val="22"/>
        </w:rPr>
        <w:t>03</w:t>
      </w:r>
      <w:r w:rsidR="00FF0D3C" w:rsidRPr="008A08E7">
        <w:rPr>
          <w:rFonts w:ascii="Verdana" w:hAnsi="Verdana"/>
          <w:color w:val="000000" w:themeColor="text1"/>
          <w:sz w:val="22"/>
          <w:szCs w:val="22"/>
        </w:rPr>
        <w:t>/201</w:t>
      </w:r>
      <w:r w:rsidR="009F708B" w:rsidRPr="008A08E7">
        <w:rPr>
          <w:rFonts w:ascii="Verdana" w:hAnsi="Verdana"/>
          <w:color w:val="000000" w:themeColor="text1"/>
          <w:sz w:val="22"/>
          <w:szCs w:val="22"/>
        </w:rPr>
        <w:t>6</w:t>
      </w:r>
    </w:p>
    <w:p w:rsidR="001E3242" w:rsidRPr="008A08E7" w:rsidRDefault="001900CC" w:rsidP="008A08E7">
      <w:pPr>
        <w:pStyle w:val="Cabealho"/>
        <w:jc w:val="center"/>
        <w:rPr>
          <w:rFonts w:ascii="Verdana" w:hAnsi="Verdana"/>
          <w:b/>
          <w:color w:val="000000" w:themeColor="text1"/>
          <w:sz w:val="22"/>
          <w:szCs w:val="22"/>
        </w:rPr>
      </w:pPr>
      <w:r w:rsidRPr="008A08E7">
        <w:rPr>
          <w:rFonts w:ascii="Verdana" w:hAnsi="Verdana"/>
          <w:color w:val="000000" w:themeColor="text1"/>
          <w:sz w:val="22"/>
          <w:szCs w:val="22"/>
        </w:rPr>
        <w:t xml:space="preserve"> </w:t>
      </w:r>
      <w:r w:rsidR="001E3242" w:rsidRPr="008A08E7">
        <w:rPr>
          <w:rFonts w:ascii="Verdana" w:hAnsi="Verdana"/>
          <w:b/>
          <w:color w:val="000000" w:themeColor="text1"/>
          <w:sz w:val="22"/>
          <w:szCs w:val="22"/>
        </w:rPr>
        <w:t xml:space="preserve">PROCESSO ADMINISTRATIVO Nº 49070 </w:t>
      </w:r>
      <w:r w:rsidR="00B10E4E" w:rsidRPr="008A08E7">
        <w:rPr>
          <w:rFonts w:ascii="Verdana" w:hAnsi="Verdana"/>
          <w:b/>
          <w:color w:val="000000" w:themeColor="text1"/>
          <w:sz w:val="22"/>
          <w:szCs w:val="22"/>
        </w:rPr>
        <w:t>2025</w:t>
      </w:r>
      <w:r w:rsidR="001E3242" w:rsidRPr="008A08E7">
        <w:rPr>
          <w:rFonts w:ascii="Verdana" w:hAnsi="Verdana"/>
          <w:b/>
          <w:color w:val="000000" w:themeColor="text1"/>
          <w:sz w:val="22"/>
          <w:szCs w:val="22"/>
        </w:rPr>
        <w:t>/201</w:t>
      </w:r>
      <w:r w:rsidR="00B10E4E" w:rsidRPr="008A08E7">
        <w:rPr>
          <w:rFonts w:ascii="Verdana" w:hAnsi="Verdana"/>
          <w:b/>
          <w:color w:val="000000" w:themeColor="text1"/>
          <w:sz w:val="22"/>
          <w:szCs w:val="22"/>
        </w:rPr>
        <w:t>5</w:t>
      </w:r>
    </w:p>
    <w:p w:rsidR="001900CC" w:rsidRPr="008A08E7" w:rsidRDefault="001900CC" w:rsidP="008A08E7">
      <w:pPr>
        <w:pStyle w:val="Ttulo3"/>
        <w:rPr>
          <w:rFonts w:ascii="Verdana" w:hAnsi="Verdana"/>
          <w:color w:val="000000" w:themeColor="text1"/>
          <w:sz w:val="22"/>
          <w:szCs w:val="22"/>
        </w:rPr>
      </w:pPr>
    </w:p>
    <w:p w:rsidR="008D6E65" w:rsidRPr="008A08E7" w:rsidRDefault="001E3242" w:rsidP="008A08E7">
      <w:pPr>
        <w:jc w:val="both"/>
        <w:rPr>
          <w:rFonts w:ascii="Verdana" w:hAnsi="Verdana" w:cs="Courier New"/>
          <w:color w:val="000000" w:themeColor="text1"/>
          <w:sz w:val="22"/>
          <w:szCs w:val="22"/>
        </w:rPr>
      </w:pPr>
      <w:r w:rsidRPr="008A08E7">
        <w:rPr>
          <w:rFonts w:ascii="Verdana" w:hAnsi="Verdana"/>
          <w:color w:val="000000" w:themeColor="text1"/>
          <w:sz w:val="22"/>
          <w:szCs w:val="22"/>
        </w:rPr>
        <w:t>Torna-se público, para conhecimento dos interessados, que a</w:t>
      </w:r>
      <w:r w:rsidR="0011002F" w:rsidRPr="008A08E7">
        <w:rPr>
          <w:rFonts w:ascii="Verdana" w:hAnsi="Verdana" w:cs="Courier New"/>
          <w:b/>
          <w:color w:val="000000" w:themeColor="text1"/>
          <w:sz w:val="22"/>
          <w:szCs w:val="22"/>
        </w:rPr>
        <w:t xml:space="preserve"> AGÊNCIA REGULADORA DE SERVIÇOS PÚBLICOS DO ESTADO DE ALAGOAS - ARSAL</w:t>
      </w:r>
      <w:r w:rsidR="0011002F" w:rsidRPr="008A08E7">
        <w:rPr>
          <w:rFonts w:ascii="Verdana" w:hAnsi="Verdana" w:cs="Courier New"/>
          <w:color w:val="000000" w:themeColor="text1"/>
          <w:sz w:val="22"/>
          <w:szCs w:val="22"/>
        </w:rPr>
        <w:t>,</w:t>
      </w:r>
      <w:r w:rsidR="0011002F" w:rsidRPr="008A08E7">
        <w:rPr>
          <w:rFonts w:ascii="Verdana" w:hAnsi="Verdana" w:cs="Courier New"/>
          <w:b/>
          <w:color w:val="000000" w:themeColor="text1"/>
          <w:sz w:val="22"/>
          <w:szCs w:val="22"/>
        </w:rPr>
        <w:t xml:space="preserve"> </w:t>
      </w:r>
      <w:r w:rsidR="0011002F" w:rsidRPr="008A08E7">
        <w:rPr>
          <w:rFonts w:ascii="Verdana" w:hAnsi="Verdana" w:cs="Courier New"/>
          <w:color w:val="000000" w:themeColor="text1"/>
          <w:sz w:val="22"/>
          <w:szCs w:val="22"/>
        </w:rPr>
        <w:t xml:space="preserve">autarquia especial, </w:t>
      </w:r>
      <w:r w:rsidR="0011002F" w:rsidRPr="008A08E7">
        <w:rPr>
          <w:rFonts w:ascii="Verdana" w:hAnsi="Verdana" w:cs="Arial"/>
          <w:color w:val="000000" w:themeColor="text1"/>
          <w:sz w:val="22"/>
          <w:szCs w:val="22"/>
        </w:rPr>
        <w:t xml:space="preserve">instituída pela </w:t>
      </w:r>
      <w:r w:rsidR="00465641" w:rsidRPr="008A08E7">
        <w:rPr>
          <w:rFonts w:ascii="Verdana" w:hAnsi="Verdana"/>
          <w:bCs/>
          <w:color w:val="000000" w:themeColor="text1"/>
          <w:sz w:val="22"/>
          <w:szCs w:val="22"/>
        </w:rPr>
        <w:t>Lei Ordinária n.º 6.267, de 20 de setembro de 2001, com suas alterações advindas da Lei n.º 7.151, de 5 de maio de 2010, e Lei n.º 7.566, de 9 de dezembro de 2013</w:t>
      </w:r>
      <w:r w:rsidR="0011002F" w:rsidRPr="008A08E7">
        <w:rPr>
          <w:rFonts w:ascii="Verdana" w:hAnsi="Verdana" w:cs="Arial"/>
          <w:color w:val="000000" w:themeColor="text1"/>
          <w:sz w:val="22"/>
          <w:szCs w:val="22"/>
        </w:rPr>
        <w:t xml:space="preserve">, </w:t>
      </w:r>
      <w:r w:rsidR="0011002F" w:rsidRPr="008A08E7">
        <w:rPr>
          <w:rFonts w:ascii="Verdana" w:hAnsi="Verdana" w:cs="Courier New"/>
          <w:color w:val="000000" w:themeColor="text1"/>
          <w:sz w:val="22"/>
          <w:szCs w:val="22"/>
        </w:rPr>
        <w:t xml:space="preserve">detentora do CNPJ n.º </w:t>
      </w:r>
      <w:r w:rsidR="0011002F" w:rsidRPr="008A08E7">
        <w:rPr>
          <w:rFonts w:ascii="Verdana" w:hAnsi="Verdana" w:cs="Arial"/>
          <w:color w:val="000000" w:themeColor="text1"/>
          <w:sz w:val="22"/>
          <w:szCs w:val="22"/>
        </w:rPr>
        <w:t>04.730.141/0001-10</w:t>
      </w:r>
      <w:r w:rsidR="0011002F" w:rsidRPr="008A08E7">
        <w:rPr>
          <w:rFonts w:ascii="Verdana" w:hAnsi="Verdana" w:cs="Courier New"/>
          <w:color w:val="000000" w:themeColor="text1"/>
          <w:sz w:val="22"/>
          <w:szCs w:val="22"/>
        </w:rPr>
        <w:t xml:space="preserve">, </w:t>
      </w:r>
      <w:r w:rsidR="0011002F" w:rsidRPr="008A08E7">
        <w:rPr>
          <w:rFonts w:ascii="Verdana" w:hAnsi="Verdana" w:cs="Arial"/>
          <w:color w:val="000000" w:themeColor="text1"/>
          <w:sz w:val="22"/>
          <w:szCs w:val="22"/>
        </w:rPr>
        <w:t xml:space="preserve">com sede na Rua Cincinato Pinto, 226, </w:t>
      </w:r>
      <w:r w:rsidR="006F349D" w:rsidRPr="008A08E7">
        <w:rPr>
          <w:rFonts w:ascii="Verdana" w:hAnsi="Verdana" w:cs="Arial"/>
          <w:color w:val="000000" w:themeColor="text1"/>
          <w:sz w:val="22"/>
          <w:szCs w:val="22"/>
        </w:rPr>
        <w:t>4</w:t>
      </w:r>
      <w:r w:rsidR="0011002F" w:rsidRPr="008A08E7">
        <w:rPr>
          <w:rFonts w:ascii="Verdana" w:hAnsi="Verdana" w:cs="Arial"/>
          <w:color w:val="000000" w:themeColor="text1"/>
          <w:sz w:val="22"/>
          <w:szCs w:val="22"/>
        </w:rPr>
        <w:t>º andar, CEP 57020-050, Cidade de Maceió, Estado de Alagoas</w:t>
      </w:r>
      <w:r w:rsidR="0011002F" w:rsidRPr="008A08E7">
        <w:rPr>
          <w:rFonts w:ascii="Verdana" w:hAnsi="Verdana" w:cs="Courier New"/>
          <w:color w:val="000000" w:themeColor="text1"/>
          <w:sz w:val="22"/>
          <w:szCs w:val="22"/>
        </w:rPr>
        <w:t xml:space="preserve">, </w:t>
      </w:r>
      <w:r w:rsidR="0011002F" w:rsidRPr="008A08E7">
        <w:rPr>
          <w:rFonts w:ascii="Verdana" w:hAnsi="Verdana" w:cs="Arial"/>
          <w:color w:val="000000" w:themeColor="text1"/>
          <w:sz w:val="22"/>
          <w:szCs w:val="22"/>
        </w:rPr>
        <w:t xml:space="preserve">neste ato </w:t>
      </w:r>
      <w:r w:rsidR="007D189C" w:rsidRPr="008A08E7">
        <w:rPr>
          <w:rFonts w:ascii="Verdana" w:hAnsi="Verdana" w:cs="Arial"/>
          <w:color w:val="000000" w:themeColor="text1"/>
          <w:sz w:val="22"/>
          <w:szCs w:val="22"/>
        </w:rPr>
        <w:t>representada</w:t>
      </w:r>
      <w:r w:rsidR="0011002F" w:rsidRPr="008A08E7">
        <w:rPr>
          <w:rFonts w:ascii="Verdana" w:hAnsi="Verdana" w:cs="Arial"/>
          <w:color w:val="000000" w:themeColor="text1"/>
          <w:sz w:val="22"/>
          <w:szCs w:val="22"/>
        </w:rPr>
        <w:t xml:space="preserve"> pelo Diretor-Presidente, Sr. </w:t>
      </w:r>
      <w:r w:rsidR="00E44EC0" w:rsidRPr="008A08E7">
        <w:rPr>
          <w:rFonts w:ascii="Verdana" w:hAnsi="Verdana" w:cs="Courier New"/>
          <w:b/>
          <w:color w:val="000000" w:themeColor="text1"/>
          <w:sz w:val="22"/>
          <w:szCs w:val="22"/>
        </w:rPr>
        <w:t>MARCUS ANTONIO VIEIRA DE VASCONCELOS</w:t>
      </w:r>
      <w:r w:rsidR="00E44EC0" w:rsidRPr="008A08E7">
        <w:rPr>
          <w:rFonts w:ascii="Verdana" w:hAnsi="Verdana" w:cs="Courier New"/>
          <w:color w:val="000000" w:themeColor="text1"/>
          <w:sz w:val="22"/>
          <w:szCs w:val="22"/>
        </w:rPr>
        <w:t xml:space="preserve">, </w:t>
      </w:r>
      <w:r w:rsidR="00E44EC0" w:rsidRPr="008A08E7">
        <w:rPr>
          <w:rFonts w:ascii="Verdana" w:hAnsi="Verdana"/>
          <w:color w:val="000000" w:themeColor="text1"/>
          <w:sz w:val="22"/>
          <w:szCs w:val="22"/>
        </w:rPr>
        <w:t>CPF/MF sob o nº.</w:t>
      </w:r>
      <w:r w:rsidR="00E44EC0" w:rsidRPr="008A08E7">
        <w:rPr>
          <w:rFonts w:ascii="Verdana" w:hAnsi="Verdana" w:cs="Courier New"/>
          <w:color w:val="000000" w:themeColor="text1"/>
          <w:sz w:val="22"/>
          <w:szCs w:val="22"/>
        </w:rPr>
        <w:t xml:space="preserve"> 312.816.804-00, </w:t>
      </w:r>
      <w:r w:rsidR="00465641" w:rsidRPr="008A08E7">
        <w:rPr>
          <w:rFonts w:ascii="Verdana" w:hAnsi="Verdana" w:cs="Courier New"/>
          <w:color w:val="000000" w:themeColor="text1"/>
          <w:sz w:val="22"/>
          <w:szCs w:val="22"/>
        </w:rPr>
        <w:t xml:space="preserve">por meio do Pregoeiro e equipe de apoio designados </w:t>
      </w:r>
      <w:r w:rsidR="0011002F" w:rsidRPr="008A08E7">
        <w:rPr>
          <w:rFonts w:ascii="Verdana" w:hAnsi="Verdana" w:cs="Courier New"/>
          <w:color w:val="000000" w:themeColor="text1"/>
          <w:sz w:val="22"/>
          <w:szCs w:val="22"/>
        </w:rPr>
        <w:t xml:space="preserve">pela </w:t>
      </w:r>
      <w:r w:rsidR="00464440" w:rsidRPr="008A08E7">
        <w:rPr>
          <w:rFonts w:ascii="Verdana" w:hAnsi="Verdana" w:cs="Arial"/>
          <w:b/>
          <w:bCs/>
          <w:color w:val="000000" w:themeColor="text1"/>
          <w:sz w:val="22"/>
          <w:szCs w:val="22"/>
          <w:u w:val="single"/>
        </w:rPr>
        <w:t>PORTARIA ARSAL N.º 30 DE 08</w:t>
      </w:r>
      <w:r w:rsidR="00A54351" w:rsidRPr="008A08E7">
        <w:rPr>
          <w:rFonts w:ascii="Verdana" w:hAnsi="Verdana" w:cs="Arial"/>
          <w:b/>
          <w:bCs/>
          <w:color w:val="000000" w:themeColor="text1"/>
          <w:sz w:val="22"/>
          <w:szCs w:val="22"/>
          <w:u w:val="single"/>
        </w:rPr>
        <w:t xml:space="preserve"> DE JULHO DE 201</w:t>
      </w:r>
      <w:r w:rsidR="00464440" w:rsidRPr="008A08E7">
        <w:rPr>
          <w:rFonts w:ascii="Verdana" w:hAnsi="Verdana" w:cs="Arial"/>
          <w:b/>
          <w:bCs/>
          <w:color w:val="000000" w:themeColor="text1"/>
          <w:sz w:val="22"/>
          <w:szCs w:val="22"/>
          <w:u w:val="single"/>
        </w:rPr>
        <w:t>6</w:t>
      </w:r>
      <w:r w:rsidR="00A54351" w:rsidRPr="008A08E7">
        <w:rPr>
          <w:rFonts w:ascii="Verdana" w:hAnsi="Verdana" w:cs="Arial"/>
          <w:b/>
          <w:bCs/>
          <w:color w:val="000000" w:themeColor="text1"/>
          <w:sz w:val="22"/>
          <w:szCs w:val="22"/>
          <w:u w:val="single"/>
        </w:rPr>
        <w:t>,</w:t>
      </w:r>
      <w:r w:rsidR="0011002F" w:rsidRPr="008A08E7">
        <w:rPr>
          <w:rFonts w:ascii="Verdana" w:hAnsi="Verdana" w:cs="Courier New"/>
          <w:color w:val="000000" w:themeColor="text1"/>
          <w:sz w:val="22"/>
          <w:szCs w:val="22"/>
        </w:rPr>
        <w:t xml:space="preserve"> publicada no Diário Oficial do Estado de Alagoas</w:t>
      </w:r>
      <w:r w:rsidR="00633B6F" w:rsidRPr="008A08E7">
        <w:rPr>
          <w:rFonts w:ascii="Verdana" w:hAnsi="Verdana" w:cs="Courier New"/>
          <w:color w:val="000000" w:themeColor="text1"/>
          <w:sz w:val="22"/>
          <w:szCs w:val="22"/>
        </w:rPr>
        <w:t xml:space="preserve"> em 12 de julho de 2016</w:t>
      </w:r>
      <w:r w:rsidR="0011002F" w:rsidRPr="008A08E7">
        <w:rPr>
          <w:rFonts w:ascii="Verdana" w:hAnsi="Verdana" w:cs="Courier New"/>
          <w:color w:val="000000" w:themeColor="text1"/>
          <w:sz w:val="22"/>
          <w:szCs w:val="22"/>
        </w:rPr>
        <w:t xml:space="preserve">, </w:t>
      </w:r>
      <w:r w:rsidR="001750FF" w:rsidRPr="008A08E7">
        <w:rPr>
          <w:rFonts w:ascii="Verdana" w:hAnsi="Verdana" w:cs="Courier New"/>
          <w:color w:val="000000" w:themeColor="text1"/>
          <w:sz w:val="22"/>
          <w:szCs w:val="22"/>
        </w:rPr>
        <w:t xml:space="preserve">realizará </w:t>
      </w:r>
      <w:r w:rsidR="0011002F" w:rsidRPr="008A08E7">
        <w:rPr>
          <w:rFonts w:ascii="Verdana" w:hAnsi="Verdana" w:cs="Courier New"/>
          <w:color w:val="000000" w:themeColor="text1"/>
          <w:sz w:val="22"/>
          <w:szCs w:val="22"/>
        </w:rPr>
        <w:t>licitação</w:t>
      </w:r>
      <w:r w:rsidR="001750FF" w:rsidRPr="008A08E7">
        <w:rPr>
          <w:rFonts w:ascii="Verdana" w:hAnsi="Verdana" w:cs="Courier New"/>
          <w:color w:val="000000" w:themeColor="text1"/>
          <w:sz w:val="22"/>
          <w:szCs w:val="22"/>
        </w:rPr>
        <w:t>,</w:t>
      </w:r>
      <w:r w:rsidR="0011002F" w:rsidRPr="008A08E7">
        <w:rPr>
          <w:rFonts w:ascii="Verdana" w:hAnsi="Verdana" w:cs="Courier New"/>
          <w:color w:val="000000" w:themeColor="text1"/>
          <w:sz w:val="22"/>
          <w:szCs w:val="22"/>
        </w:rPr>
        <w:t xml:space="preserve"> na modalidade</w:t>
      </w:r>
      <w:r w:rsidR="0011002F" w:rsidRPr="008A08E7">
        <w:rPr>
          <w:rFonts w:ascii="Verdana" w:hAnsi="Verdana" w:cs="Courier New"/>
          <w:b/>
          <w:color w:val="000000" w:themeColor="text1"/>
          <w:sz w:val="22"/>
          <w:szCs w:val="22"/>
        </w:rPr>
        <w:t xml:space="preserve"> PREGÃO PRESENCIAL</w:t>
      </w:r>
      <w:r w:rsidR="0011002F" w:rsidRPr="008A08E7">
        <w:rPr>
          <w:rFonts w:ascii="Verdana" w:hAnsi="Verdana" w:cs="Courier New"/>
          <w:color w:val="000000" w:themeColor="text1"/>
          <w:sz w:val="22"/>
          <w:szCs w:val="22"/>
        </w:rPr>
        <w:t xml:space="preserve">, do </w:t>
      </w:r>
      <w:r w:rsidR="00FF0D3C" w:rsidRPr="008A08E7">
        <w:rPr>
          <w:rFonts w:ascii="Verdana" w:hAnsi="Verdana" w:cs="Courier New"/>
          <w:b/>
          <w:color w:val="000000" w:themeColor="text1"/>
          <w:sz w:val="22"/>
          <w:szCs w:val="22"/>
        </w:rPr>
        <w:t>tipo menor preço</w:t>
      </w:r>
      <w:r w:rsidR="009718DE" w:rsidRPr="008A08E7">
        <w:rPr>
          <w:rFonts w:ascii="Verdana" w:hAnsi="Verdana" w:cs="Courier New"/>
          <w:b/>
          <w:color w:val="000000" w:themeColor="text1"/>
          <w:sz w:val="22"/>
          <w:szCs w:val="22"/>
        </w:rPr>
        <w:t xml:space="preserve"> global</w:t>
      </w:r>
      <w:r w:rsidR="0011002F" w:rsidRPr="008A08E7">
        <w:rPr>
          <w:rFonts w:ascii="Verdana" w:hAnsi="Verdana" w:cs="Courier New"/>
          <w:b/>
          <w:color w:val="000000" w:themeColor="text1"/>
          <w:sz w:val="22"/>
          <w:szCs w:val="22"/>
        </w:rPr>
        <w:t xml:space="preserve">, </w:t>
      </w:r>
      <w:r w:rsidR="008F2EC0" w:rsidRPr="008A08E7">
        <w:rPr>
          <w:rFonts w:ascii="Verdana" w:hAnsi="Verdana"/>
          <w:bCs/>
          <w:color w:val="000000" w:themeColor="text1"/>
          <w:sz w:val="22"/>
          <w:szCs w:val="22"/>
        </w:rPr>
        <w:t>nos termos da Lei nº 10.520, de 17 de julho de 2002, da Lei Complementar n° 123, de 14 de dezembro de 2006, da Lei nº 11.488, de 15 de junho de 2007, aplicando-se, subsidiariamente, a Lei nº 8.666, de 21 de junho de 1993, e as exigências estabelecidas neste Edital.</w:t>
      </w:r>
    </w:p>
    <w:p w:rsidR="008A08E7" w:rsidRDefault="008A08E7" w:rsidP="008A08E7">
      <w:pPr>
        <w:jc w:val="both"/>
        <w:rPr>
          <w:rFonts w:ascii="Verdana" w:hAnsi="Verdana"/>
          <w:b/>
          <w:color w:val="000000" w:themeColor="text1"/>
          <w:sz w:val="22"/>
          <w:szCs w:val="22"/>
        </w:rPr>
      </w:pPr>
    </w:p>
    <w:p w:rsidR="005A2C69" w:rsidRPr="008A08E7" w:rsidRDefault="005A2C69" w:rsidP="008A08E7">
      <w:pPr>
        <w:jc w:val="both"/>
        <w:rPr>
          <w:rFonts w:ascii="Verdana" w:hAnsi="Verdana"/>
          <w:b/>
          <w:color w:val="000000" w:themeColor="text1"/>
          <w:sz w:val="22"/>
          <w:szCs w:val="22"/>
        </w:rPr>
      </w:pPr>
    </w:p>
    <w:p w:rsidR="00B45889" w:rsidRPr="008A08E7" w:rsidRDefault="00F54D68" w:rsidP="008A08E7">
      <w:pPr>
        <w:jc w:val="both"/>
        <w:rPr>
          <w:rFonts w:ascii="Verdana" w:hAnsi="Verdana"/>
          <w:color w:val="000000" w:themeColor="text1"/>
          <w:sz w:val="22"/>
          <w:szCs w:val="22"/>
        </w:rPr>
      </w:pPr>
      <w:r w:rsidRPr="008A08E7">
        <w:rPr>
          <w:rFonts w:ascii="Verdana" w:hAnsi="Verdana"/>
          <w:b/>
          <w:color w:val="000000" w:themeColor="text1"/>
          <w:sz w:val="22"/>
          <w:szCs w:val="22"/>
        </w:rPr>
        <w:t>D</w:t>
      </w:r>
      <w:r w:rsidR="00B45889" w:rsidRPr="008A08E7">
        <w:rPr>
          <w:rFonts w:ascii="Verdana" w:hAnsi="Verdana"/>
          <w:b/>
          <w:color w:val="000000" w:themeColor="text1"/>
          <w:sz w:val="22"/>
          <w:szCs w:val="22"/>
        </w:rPr>
        <w:t>A</w:t>
      </w:r>
      <w:r w:rsidRPr="008A08E7">
        <w:rPr>
          <w:rFonts w:ascii="Verdana" w:hAnsi="Verdana"/>
          <w:b/>
          <w:color w:val="000000" w:themeColor="text1"/>
          <w:sz w:val="22"/>
          <w:szCs w:val="22"/>
        </w:rPr>
        <w:t>TA</w:t>
      </w:r>
      <w:r w:rsidR="00733863" w:rsidRPr="008A08E7">
        <w:rPr>
          <w:rFonts w:ascii="Verdana" w:hAnsi="Verdana"/>
          <w:color w:val="000000" w:themeColor="text1"/>
          <w:sz w:val="22"/>
          <w:szCs w:val="22"/>
        </w:rPr>
        <w:t>:</w:t>
      </w:r>
      <w:r w:rsidR="00C86FF2" w:rsidRPr="008A08E7">
        <w:rPr>
          <w:rFonts w:ascii="Verdana" w:hAnsi="Verdana"/>
          <w:color w:val="000000" w:themeColor="text1"/>
          <w:sz w:val="22"/>
          <w:szCs w:val="22"/>
        </w:rPr>
        <w:t xml:space="preserve"> </w:t>
      </w:r>
      <w:r w:rsidR="00E1348B" w:rsidRPr="00E1348B">
        <w:rPr>
          <w:rFonts w:ascii="Verdana" w:hAnsi="Verdana"/>
          <w:color w:val="000000" w:themeColor="text1"/>
          <w:sz w:val="22"/>
          <w:szCs w:val="22"/>
        </w:rPr>
        <w:t>19</w:t>
      </w:r>
      <w:r w:rsidR="00A53870" w:rsidRPr="00E1348B">
        <w:rPr>
          <w:rFonts w:ascii="Verdana" w:hAnsi="Verdana"/>
          <w:color w:val="000000" w:themeColor="text1"/>
          <w:sz w:val="22"/>
          <w:szCs w:val="22"/>
        </w:rPr>
        <w:t xml:space="preserve"> </w:t>
      </w:r>
      <w:r w:rsidR="00C86FF2" w:rsidRPr="008A08E7">
        <w:rPr>
          <w:rFonts w:ascii="Verdana" w:hAnsi="Verdana"/>
          <w:color w:val="000000" w:themeColor="text1"/>
          <w:sz w:val="22"/>
          <w:szCs w:val="22"/>
        </w:rPr>
        <w:t xml:space="preserve">de </w:t>
      </w:r>
      <w:r w:rsidR="00E1348B">
        <w:rPr>
          <w:rFonts w:ascii="Verdana" w:hAnsi="Verdana"/>
          <w:color w:val="000000" w:themeColor="text1"/>
          <w:sz w:val="22"/>
          <w:szCs w:val="22"/>
        </w:rPr>
        <w:t>agosto</w:t>
      </w:r>
      <w:r w:rsidR="00DA62AE" w:rsidRPr="008A08E7">
        <w:rPr>
          <w:rFonts w:ascii="Verdana" w:hAnsi="Verdana"/>
          <w:color w:val="000000" w:themeColor="text1"/>
          <w:sz w:val="22"/>
          <w:szCs w:val="22"/>
        </w:rPr>
        <w:t xml:space="preserve"> </w:t>
      </w:r>
      <w:r w:rsidR="00C86FF2" w:rsidRPr="008A08E7">
        <w:rPr>
          <w:rFonts w:ascii="Verdana" w:hAnsi="Verdana"/>
          <w:color w:val="000000" w:themeColor="text1"/>
          <w:sz w:val="22"/>
          <w:szCs w:val="22"/>
        </w:rPr>
        <w:t>de</w:t>
      </w:r>
      <w:r w:rsidR="00B45889" w:rsidRPr="008A08E7">
        <w:rPr>
          <w:rFonts w:ascii="Verdana" w:hAnsi="Verdana"/>
          <w:color w:val="000000" w:themeColor="text1"/>
          <w:sz w:val="22"/>
          <w:szCs w:val="22"/>
        </w:rPr>
        <w:t xml:space="preserve"> </w:t>
      </w:r>
      <w:r w:rsidR="00DA62AE" w:rsidRPr="008A08E7">
        <w:rPr>
          <w:rFonts w:ascii="Verdana" w:hAnsi="Verdana"/>
          <w:color w:val="000000" w:themeColor="text1"/>
          <w:sz w:val="22"/>
          <w:szCs w:val="22"/>
        </w:rPr>
        <w:t>201</w:t>
      </w:r>
      <w:r w:rsidR="00464440" w:rsidRPr="008A08E7">
        <w:rPr>
          <w:rFonts w:ascii="Verdana" w:hAnsi="Verdana"/>
          <w:color w:val="000000" w:themeColor="text1"/>
          <w:sz w:val="22"/>
          <w:szCs w:val="22"/>
        </w:rPr>
        <w:t>6</w:t>
      </w:r>
    </w:p>
    <w:p w:rsidR="00633B6F" w:rsidRPr="008A08E7" w:rsidRDefault="00633B6F" w:rsidP="008A08E7">
      <w:pPr>
        <w:tabs>
          <w:tab w:val="left" w:pos="1701"/>
        </w:tabs>
        <w:jc w:val="both"/>
        <w:rPr>
          <w:rFonts w:ascii="Verdana" w:hAnsi="Verdana"/>
          <w:color w:val="000000" w:themeColor="text1"/>
          <w:sz w:val="22"/>
          <w:szCs w:val="22"/>
        </w:rPr>
      </w:pPr>
    </w:p>
    <w:p w:rsidR="00B45889" w:rsidRPr="008A08E7" w:rsidRDefault="00D21932" w:rsidP="008A08E7">
      <w:pPr>
        <w:tabs>
          <w:tab w:val="left" w:pos="1701"/>
        </w:tabs>
        <w:jc w:val="both"/>
        <w:rPr>
          <w:rFonts w:ascii="Verdana" w:hAnsi="Verdana"/>
          <w:color w:val="000000" w:themeColor="text1"/>
          <w:sz w:val="22"/>
          <w:szCs w:val="22"/>
        </w:rPr>
      </w:pPr>
      <w:r w:rsidRPr="008A08E7">
        <w:rPr>
          <w:rFonts w:ascii="Verdana" w:hAnsi="Verdana"/>
          <w:b/>
          <w:color w:val="000000" w:themeColor="text1"/>
          <w:sz w:val="22"/>
          <w:szCs w:val="22"/>
        </w:rPr>
        <w:t>HORÁRIO</w:t>
      </w:r>
      <w:r w:rsidRPr="008A08E7">
        <w:rPr>
          <w:rFonts w:ascii="Verdana" w:hAnsi="Verdana"/>
          <w:color w:val="000000" w:themeColor="text1"/>
          <w:sz w:val="22"/>
          <w:szCs w:val="22"/>
        </w:rPr>
        <w:t xml:space="preserve">: </w:t>
      </w:r>
      <w:r w:rsidR="00464440" w:rsidRPr="008A08E7">
        <w:rPr>
          <w:rFonts w:ascii="Verdana" w:hAnsi="Verdana"/>
          <w:color w:val="000000" w:themeColor="text1"/>
          <w:sz w:val="22"/>
          <w:szCs w:val="22"/>
        </w:rPr>
        <w:t>09</w:t>
      </w:r>
      <w:r w:rsidR="00444773" w:rsidRPr="008A08E7">
        <w:rPr>
          <w:rFonts w:ascii="Verdana" w:hAnsi="Verdana"/>
          <w:color w:val="000000" w:themeColor="text1"/>
          <w:sz w:val="22"/>
          <w:szCs w:val="22"/>
        </w:rPr>
        <w:t>h</w:t>
      </w:r>
      <w:r w:rsidR="00464440" w:rsidRPr="008A08E7">
        <w:rPr>
          <w:rFonts w:ascii="Verdana" w:hAnsi="Verdana"/>
          <w:color w:val="000000" w:themeColor="text1"/>
          <w:sz w:val="22"/>
          <w:szCs w:val="22"/>
        </w:rPr>
        <w:t>30</w:t>
      </w:r>
      <w:r w:rsidR="00444773" w:rsidRPr="008A08E7">
        <w:rPr>
          <w:rFonts w:ascii="Verdana" w:hAnsi="Verdana"/>
          <w:color w:val="000000" w:themeColor="text1"/>
          <w:sz w:val="22"/>
          <w:szCs w:val="22"/>
        </w:rPr>
        <w:t>min</w:t>
      </w:r>
      <w:r w:rsidR="000E08BD" w:rsidRPr="008A08E7">
        <w:rPr>
          <w:rFonts w:ascii="Verdana" w:hAnsi="Verdana"/>
          <w:color w:val="000000" w:themeColor="text1"/>
          <w:sz w:val="22"/>
          <w:szCs w:val="22"/>
        </w:rPr>
        <w:t xml:space="preserve"> (</w:t>
      </w:r>
      <w:r w:rsidR="000E08BD" w:rsidRPr="008A08E7">
        <w:rPr>
          <w:rFonts w:ascii="Verdana" w:hAnsi="Verdana"/>
          <w:b/>
          <w:color w:val="000000" w:themeColor="text1"/>
          <w:sz w:val="22"/>
          <w:szCs w:val="22"/>
        </w:rPr>
        <w:t>horário</w:t>
      </w:r>
      <w:r w:rsidR="002A6E6D" w:rsidRPr="008A08E7">
        <w:rPr>
          <w:rFonts w:ascii="Verdana" w:hAnsi="Verdana"/>
          <w:b/>
          <w:color w:val="000000" w:themeColor="text1"/>
          <w:sz w:val="22"/>
          <w:szCs w:val="22"/>
        </w:rPr>
        <w:t xml:space="preserve"> </w:t>
      </w:r>
      <w:r w:rsidR="00DA62AE" w:rsidRPr="008A08E7">
        <w:rPr>
          <w:rFonts w:ascii="Verdana" w:hAnsi="Verdana"/>
          <w:b/>
          <w:color w:val="000000" w:themeColor="text1"/>
          <w:sz w:val="22"/>
          <w:szCs w:val="22"/>
        </w:rPr>
        <w:t>local</w:t>
      </w:r>
      <w:r w:rsidR="000E08BD" w:rsidRPr="008A08E7">
        <w:rPr>
          <w:rFonts w:ascii="Verdana" w:hAnsi="Verdana"/>
          <w:color w:val="000000" w:themeColor="text1"/>
          <w:sz w:val="22"/>
          <w:szCs w:val="22"/>
        </w:rPr>
        <w:t>)</w:t>
      </w:r>
    </w:p>
    <w:p w:rsidR="00633B6F" w:rsidRPr="008A08E7" w:rsidRDefault="00633B6F" w:rsidP="008A08E7">
      <w:pPr>
        <w:tabs>
          <w:tab w:val="left" w:pos="1701"/>
        </w:tabs>
        <w:jc w:val="both"/>
        <w:rPr>
          <w:rFonts w:ascii="Verdana" w:hAnsi="Verdana"/>
          <w:b/>
          <w:color w:val="000000" w:themeColor="text1"/>
          <w:sz w:val="22"/>
          <w:szCs w:val="22"/>
        </w:rPr>
      </w:pPr>
    </w:p>
    <w:p w:rsidR="00B45889" w:rsidRPr="008A08E7" w:rsidRDefault="00633B6F" w:rsidP="008A08E7">
      <w:pPr>
        <w:tabs>
          <w:tab w:val="left" w:pos="1701"/>
        </w:tabs>
        <w:jc w:val="both"/>
        <w:rPr>
          <w:rFonts w:ascii="Verdana" w:hAnsi="Verdana"/>
          <w:color w:val="000000" w:themeColor="text1"/>
          <w:sz w:val="22"/>
          <w:szCs w:val="22"/>
        </w:rPr>
      </w:pPr>
      <w:r w:rsidRPr="008A08E7">
        <w:rPr>
          <w:rFonts w:ascii="Verdana" w:hAnsi="Verdana"/>
          <w:b/>
          <w:color w:val="000000" w:themeColor="text1"/>
          <w:sz w:val="22"/>
          <w:szCs w:val="22"/>
        </w:rPr>
        <w:t>LOCAL</w:t>
      </w:r>
      <w:r w:rsidR="00B45889" w:rsidRPr="008A08E7">
        <w:rPr>
          <w:rFonts w:ascii="Verdana" w:hAnsi="Verdana"/>
          <w:b/>
          <w:color w:val="000000" w:themeColor="text1"/>
          <w:sz w:val="22"/>
          <w:szCs w:val="22"/>
        </w:rPr>
        <w:t>:</w:t>
      </w:r>
      <w:r w:rsidR="00B45889" w:rsidRPr="008A08E7">
        <w:rPr>
          <w:rFonts w:ascii="Verdana" w:hAnsi="Verdana"/>
          <w:color w:val="000000" w:themeColor="text1"/>
          <w:sz w:val="22"/>
          <w:szCs w:val="22"/>
        </w:rPr>
        <w:t xml:space="preserve"> </w:t>
      </w:r>
      <w:r w:rsidR="003667D2" w:rsidRPr="008A08E7">
        <w:rPr>
          <w:rFonts w:ascii="Verdana" w:hAnsi="Verdana"/>
          <w:color w:val="000000" w:themeColor="text1"/>
          <w:sz w:val="22"/>
          <w:szCs w:val="22"/>
        </w:rPr>
        <w:t>Auditório</w:t>
      </w:r>
      <w:r w:rsidR="00B45889" w:rsidRPr="008A08E7">
        <w:rPr>
          <w:rFonts w:ascii="Verdana" w:hAnsi="Verdana"/>
          <w:color w:val="000000" w:themeColor="text1"/>
          <w:sz w:val="22"/>
          <w:szCs w:val="22"/>
        </w:rPr>
        <w:t xml:space="preserve"> da </w:t>
      </w:r>
      <w:r w:rsidR="00032F0B" w:rsidRPr="008A08E7">
        <w:rPr>
          <w:rFonts w:ascii="Verdana" w:hAnsi="Verdana"/>
          <w:color w:val="000000" w:themeColor="text1"/>
          <w:sz w:val="22"/>
          <w:szCs w:val="22"/>
        </w:rPr>
        <w:t>ARSAL</w:t>
      </w:r>
      <w:r w:rsidR="003667D2" w:rsidRPr="008A08E7">
        <w:rPr>
          <w:rFonts w:ascii="Verdana" w:hAnsi="Verdana"/>
          <w:color w:val="000000" w:themeColor="text1"/>
          <w:sz w:val="22"/>
          <w:szCs w:val="22"/>
        </w:rPr>
        <w:t>, situado</w:t>
      </w:r>
      <w:r w:rsidR="00B45889" w:rsidRPr="008A08E7">
        <w:rPr>
          <w:rFonts w:ascii="Verdana" w:hAnsi="Verdana"/>
          <w:color w:val="000000" w:themeColor="text1"/>
          <w:sz w:val="22"/>
          <w:szCs w:val="22"/>
        </w:rPr>
        <w:t xml:space="preserve"> na Rua </w:t>
      </w:r>
      <w:r w:rsidR="00032F0B" w:rsidRPr="008A08E7">
        <w:rPr>
          <w:rFonts w:ascii="Verdana" w:hAnsi="Verdana" w:cs="Arial"/>
          <w:color w:val="000000" w:themeColor="text1"/>
          <w:sz w:val="22"/>
          <w:szCs w:val="22"/>
        </w:rPr>
        <w:t xml:space="preserve">Cincinato Pinto, 226, </w:t>
      </w:r>
      <w:r w:rsidR="00AC7E9D">
        <w:rPr>
          <w:rFonts w:ascii="Verdana" w:hAnsi="Verdana" w:cs="Arial"/>
          <w:color w:val="000000" w:themeColor="text1"/>
          <w:sz w:val="22"/>
          <w:szCs w:val="22"/>
        </w:rPr>
        <w:t>7</w:t>
      </w:r>
      <w:bookmarkStart w:id="0" w:name="_GoBack"/>
      <w:bookmarkEnd w:id="0"/>
      <w:r w:rsidR="00032F0B" w:rsidRPr="008A08E7">
        <w:rPr>
          <w:rFonts w:ascii="Verdana" w:hAnsi="Verdana" w:cs="Arial"/>
          <w:color w:val="000000" w:themeColor="text1"/>
          <w:sz w:val="22"/>
          <w:szCs w:val="22"/>
        </w:rPr>
        <w:t>º andar, CEP 57020-050, Cidade de Maceió, Estado de Alagoas.</w:t>
      </w:r>
    </w:p>
    <w:p w:rsidR="00433BFE" w:rsidRPr="008A08E7" w:rsidRDefault="00433BFE" w:rsidP="008A08E7">
      <w:pPr>
        <w:pStyle w:val="Ttulo1"/>
        <w:spacing w:before="0" w:after="0"/>
        <w:ind w:left="0"/>
        <w:jc w:val="both"/>
        <w:rPr>
          <w:rFonts w:ascii="Verdana" w:hAnsi="Verdana"/>
          <w:color w:val="000000" w:themeColor="text1"/>
          <w:sz w:val="22"/>
          <w:szCs w:val="22"/>
        </w:rPr>
      </w:pPr>
    </w:p>
    <w:p w:rsidR="00633B6F" w:rsidRPr="008A08E7" w:rsidRDefault="00633B6F" w:rsidP="008A08E7">
      <w:pPr>
        <w:rPr>
          <w:rFonts w:ascii="Verdana" w:hAnsi="Verdana"/>
          <w:color w:val="000000" w:themeColor="text1"/>
          <w:sz w:val="22"/>
          <w:szCs w:val="22"/>
        </w:rPr>
      </w:pPr>
    </w:p>
    <w:p w:rsidR="001900CC" w:rsidRPr="008A08E7" w:rsidRDefault="0021610C" w:rsidP="008A08E7">
      <w:pPr>
        <w:pStyle w:val="Ttulo1"/>
        <w:spacing w:before="0" w:after="0"/>
        <w:ind w:left="0"/>
        <w:jc w:val="both"/>
        <w:rPr>
          <w:rFonts w:ascii="Verdana" w:hAnsi="Verdana"/>
          <w:color w:val="000000" w:themeColor="text1"/>
          <w:sz w:val="22"/>
          <w:szCs w:val="22"/>
        </w:rPr>
      </w:pPr>
      <w:r w:rsidRPr="008A08E7">
        <w:rPr>
          <w:rFonts w:ascii="Verdana" w:hAnsi="Verdana"/>
          <w:color w:val="000000" w:themeColor="text1"/>
          <w:sz w:val="22"/>
          <w:szCs w:val="22"/>
        </w:rPr>
        <w:t>1</w:t>
      </w:r>
      <w:r w:rsidR="001900CC" w:rsidRPr="008A08E7">
        <w:rPr>
          <w:rFonts w:ascii="Verdana" w:hAnsi="Verdana"/>
          <w:color w:val="000000" w:themeColor="text1"/>
          <w:sz w:val="22"/>
          <w:szCs w:val="22"/>
        </w:rPr>
        <w:t>. DO OBJETO</w:t>
      </w:r>
    </w:p>
    <w:p w:rsidR="005921C2" w:rsidRPr="008A08E7" w:rsidRDefault="0021610C" w:rsidP="008A08E7">
      <w:pPr>
        <w:tabs>
          <w:tab w:val="left" w:pos="0"/>
        </w:tabs>
        <w:jc w:val="both"/>
        <w:rPr>
          <w:rFonts w:ascii="Verdana" w:hAnsi="Verdana"/>
          <w:color w:val="000000" w:themeColor="text1"/>
          <w:sz w:val="22"/>
          <w:szCs w:val="22"/>
        </w:rPr>
      </w:pPr>
      <w:r w:rsidRPr="008A08E7">
        <w:rPr>
          <w:rFonts w:ascii="Verdana" w:hAnsi="Verdana"/>
          <w:color w:val="000000" w:themeColor="text1"/>
          <w:sz w:val="22"/>
          <w:szCs w:val="22"/>
        </w:rPr>
        <w:t>1</w:t>
      </w:r>
      <w:r w:rsidR="00514B6C" w:rsidRPr="008A08E7">
        <w:rPr>
          <w:rFonts w:ascii="Verdana" w:hAnsi="Verdana"/>
          <w:color w:val="000000" w:themeColor="text1"/>
          <w:sz w:val="22"/>
          <w:szCs w:val="22"/>
        </w:rPr>
        <w:t xml:space="preserve">.1. </w:t>
      </w:r>
      <w:r w:rsidR="003437DE" w:rsidRPr="008A08E7">
        <w:rPr>
          <w:rFonts w:ascii="Verdana" w:hAnsi="Verdana"/>
          <w:color w:val="000000" w:themeColor="text1"/>
          <w:sz w:val="22"/>
          <w:szCs w:val="22"/>
        </w:rPr>
        <w:t>O objeto da</w:t>
      </w:r>
      <w:r w:rsidR="002A6E6D" w:rsidRPr="008A08E7">
        <w:rPr>
          <w:rFonts w:ascii="Verdana" w:hAnsi="Verdana"/>
          <w:color w:val="000000" w:themeColor="text1"/>
          <w:sz w:val="22"/>
          <w:szCs w:val="22"/>
        </w:rPr>
        <w:t xml:space="preserve"> presente licita</w:t>
      </w:r>
      <w:r w:rsidR="00C33D51" w:rsidRPr="008A08E7">
        <w:rPr>
          <w:rFonts w:ascii="Verdana" w:hAnsi="Verdana"/>
          <w:color w:val="000000" w:themeColor="text1"/>
          <w:sz w:val="22"/>
          <w:szCs w:val="22"/>
        </w:rPr>
        <w:t>ção</w:t>
      </w:r>
      <w:r w:rsidR="003437DE" w:rsidRPr="008A08E7">
        <w:rPr>
          <w:rFonts w:ascii="Verdana" w:hAnsi="Verdana"/>
          <w:color w:val="000000" w:themeColor="text1"/>
          <w:sz w:val="22"/>
          <w:szCs w:val="22"/>
        </w:rPr>
        <w:t xml:space="preserve"> é a escolha da proposta mais vantajosa para </w:t>
      </w:r>
      <w:r w:rsidR="005921C2" w:rsidRPr="008A08E7">
        <w:rPr>
          <w:rFonts w:ascii="Verdana" w:hAnsi="Verdana"/>
          <w:color w:val="000000" w:themeColor="text1"/>
          <w:sz w:val="22"/>
          <w:szCs w:val="22"/>
        </w:rPr>
        <w:t xml:space="preserve">contratação de </w:t>
      </w:r>
      <w:r w:rsidR="00ED637D" w:rsidRPr="008A08E7">
        <w:rPr>
          <w:rFonts w:ascii="Verdana" w:hAnsi="Verdana"/>
          <w:color w:val="000000" w:themeColor="text1"/>
          <w:sz w:val="22"/>
          <w:szCs w:val="22"/>
        </w:rPr>
        <w:t>serviços de locação de máquina copiadora,</w:t>
      </w:r>
      <w:r w:rsidR="005921C2" w:rsidRPr="008A08E7">
        <w:rPr>
          <w:rFonts w:ascii="Verdana" w:hAnsi="Verdana"/>
          <w:b/>
          <w:color w:val="000000" w:themeColor="text1"/>
          <w:sz w:val="22"/>
          <w:szCs w:val="22"/>
        </w:rPr>
        <w:t xml:space="preserve"> </w:t>
      </w:r>
      <w:r w:rsidR="005921C2" w:rsidRPr="008A08E7">
        <w:rPr>
          <w:rFonts w:ascii="Verdana" w:hAnsi="Verdana"/>
          <w:color w:val="000000" w:themeColor="text1"/>
          <w:sz w:val="22"/>
          <w:szCs w:val="22"/>
        </w:rPr>
        <w:t xml:space="preserve">conforme condições, quantidades e </w:t>
      </w:r>
      <w:r w:rsidR="005921C2" w:rsidRPr="008A08E7">
        <w:rPr>
          <w:rFonts w:ascii="Verdana" w:hAnsi="Verdana"/>
          <w:bCs/>
          <w:color w:val="000000" w:themeColor="text1"/>
          <w:sz w:val="22"/>
          <w:szCs w:val="22"/>
        </w:rPr>
        <w:t xml:space="preserve">exigências estabelecidas </w:t>
      </w:r>
      <w:r w:rsidR="005921C2" w:rsidRPr="008A08E7">
        <w:rPr>
          <w:rFonts w:ascii="Verdana" w:hAnsi="Verdana"/>
          <w:color w:val="000000" w:themeColor="text1"/>
          <w:sz w:val="22"/>
          <w:szCs w:val="22"/>
        </w:rPr>
        <w:t xml:space="preserve">no </w:t>
      </w:r>
      <w:r w:rsidR="00ED637D" w:rsidRPr="008A08E7">
        <w:rPr>
          <w:rFonts w:ascii="Verdana" w:hAnsi="Verdana"/>
          <w:color w:val="000000" w:themeColor="text1"/>
          <w:sz w:val="22"/>
          <w:szCs w:val="22"/>
        </w:rPr>
        <w:t>Edital e Termo de Referência – Anexo I</w:t>
      </w:r>
      <w:r w:rsidR="005921C2" w:rsidRPr="008A08E7">
        <w:rPr>
          <w:rFonts w:ascii="Verdana" w:hAnsi="Verdana"/>
          <w:color w:val="000000" w:themeColor="text1"/>
          <w:sz w:val="22"/>
          <w:szCs w:val="22"/>
        </w:rPr>
        <w:t>.</w:t>
      </w:r>
    </w:p>
    <w:p w:rsidR="00514B6C" w:rsidRPr="008A08E7" w:rsidRDefault="0021610C" w:rsidP="008A08E7">
      <w:pPr>
        <w:tabs>
          <w:tab w:val="left" w:pos="1134"/>
        </w:tabs>
        <w:jc w:val="both"/>
        <w:rPr>
          <w:rFonts w:ascii="Verdana" w:hAnsi="Verdana"/>
          <w:color w:val="000000" w:themeColor="text1"/>
          <w:sz w:val="22"/>
          <w:szCs w:val="22"/>
        </w:rPr>
      </w:pPr>
      <w:r w:rsidRPr="008A08E7">
        <w:rPr>
          <w:rFonts w:ascii="Verdana" w:hAnsi="Verdana"/>
          <w:color w:val="000000" w:themeColor="text1"/>
          <w:sz w:val="22"/>
          <w:szCs w:val="22"/>
        </w:rPr>
        <w:t>1</w:t>
      </w:r>
      <w:r w:rsidR="00514B6C" w:rsidRPr="008A08E7">
        <w:rPr>
          <w:rFonts w:ascii="Verdana" w:hAnsi="Verdana"/>
          <w:color w:val="000000" w:themeColor="text1"/>
          <w:sz w:val="22"/>
          <w:szCs w:val="22"/>
        </w:rPr>
        <w:t>.</w:t>
      </w:r>
      <w:r w:rsidR="00B45889" w:rsidRPr="008A08E7">
        <w:rPr>
          <w:rFonts w:ascii="Verdana" w:hAnsi="Verdana"/>
          <w:color w:val="000000" w:themeColor="text1"/>
          <w:sz w:val="22"/>
          <w:szCs w:val="22"/>
        </w:rPr>
        <w:t>2</w:t>
      </w:r>
      <w:r w:rsidR="00514B6C" w:rsidRPr="008A08E7">
        <w:rPr>
          <w:rFonts w:ascii="Verdana" w:hAnsi="Verdana"/>
          <w:color w:val="000000" w:themeColor="text1"/>
          <w:sz w:val="22"/>
          <w:szCs w:val="22"/>
        </w:rPr>
        <w:t>. O objeto licitado poderá sofrer acréscimos ou supressões, nas mesmas condições contratuais, dentro dos li</w:t>
      </w:r>
      <w:r w:rsidR="002A3D01" w:rsidRPr="008A08E7">
        <w:rPr>
          <w:rFonts w:ascii="Verdana" w:hAnsi="Verdana"/>
          <w:color w:val="000000" w:themeColor="text1"/>
          <w:sz w:val="22"/>
          <w:szCs w:val="22"/>
        </w:rPr>
        <w:t>mites previstos no §1º do art.</w:t>
      </w:r>
      <w:r w:rsidR="0052006A" w:rsidRPr="008A08E7">
        <w:rPr>
          <w:rFonts w:ascii="Verdana" w:hAnsi="Verdana"/>
          <w:color w:val="000000" w:themeColor="text1"/>
          <w:sz w:val="22"/>
          <w:szCs w:val="22"/>
        </w:rPr>
        <w:t xml:space="preserve"> </w:t>
      </w:r>
      <w:r w:rsidR="00514B6C" w:rsidRPr="008A08E7">
        <w:rPr>
          <w:rFonts w:ascii="Verdana" w:hAnsi="Verdana"/>
          <w:color w:val="000000" w:themeColor="text1"/>
          <w:sz w:val="22"/>
          <w:szCs w:val="22"/>
        </w:rPr>
        <w:t>65 da Lei Federal nº 8.666/1993</w:t>
      </w:r>
      <w:r w:rsidR="009E4559" w:rsidRPr="008A08E7">
        <w:rPr>
          <w:rFonts w:ascii="Verdana" w:hAnsi="Verdana"/>
          <w:color w:val="000000" w:themeColor="text1"/>
          <w:sz w:val="22"/>
          <w:szCs w:val="22"/>
        </w:rPr>
        <w:t xml:space="preserve"> e suas alterações.</w:t>
      </w:r>
    </w:p>
    <w:p w:rsidR="0033358E" w:rsidRPr="008A08E7" w:rsidRDefault="0033358E" w:rsidP="008A08E7">
      <w:pPr>
        <w:tabs>
          <w:tab w:val="left" w:pos="1134"/>
        </w:tabs>
        <w:jc w:val="both"/>
        <w:rPr>
          <w:rFonts w:ascii="Verdana" w:hAnsi="Verdana"/>
          <w:color w:val="000000" w:themeColor="text1"/>
          <w:sz w:val="22"/>
          <w:szCs w:val="22"/>
        </w:rPr>
      </w:pPr>
    </w:p>
    <w:p w:rsidR="0033358E" w:rsidRPr="008A08E7" w:rsidRDefault="0033358E" w:rsidP="008A08E7">
      <w:pPr>
        <w:tabs>
          <w:tab w:val="left" w:pos="1134"/>
        </w:tabs>
        <w:jc w:val="both"/>
        <w:rPr>
          <w:rFonts w:ascii="Verdana" w:hAnsi="Verdana"/>
          <w:b/>
          <w:color w:val="000000" w:themeColor="text1"/>
          <w:sz w:val="22"/>
          <w:szCs w:val="22"/>
        </w:rPr>
      </w:pPr>
      <w:r w:rsidRPr="008A08E7">
        <w:rPr>
          <w:rFonts w:ascii="Verdana" w:hAnsi="Verdana"/>
          <w:b/>
          <w:color w:val="000000" w:themeColor="text1"/>
          <w:sz w:val="22"/>
          <w:szCs w:val="22"/>
        </w:rPr>
        <w:t>2. DOS RECURSOS ORÇAMENTÁRIOS</w:t>
      </w:r>
    </w:p>
    <w:p w:rsidR="0033358E" w:rsidRPr="008A08E7" w:rsidRDefault="0033358E" w:rsidP="008A08E7">
      <w:pPr>
        <w:tabs>
          <w:tab w:val="left" w:pos="1134"/>
        </w:tabs>
        <w:jc w:val="both"/>
        <w:rPr>
          <w:rFonts w:ascii="Verdana" w:hAnsi="Verdana"/>
          <w:color w:val="000000" w:themeColor="text1"/>
          <w:sz w:val="22"/>
          <w:szCs w:val="22"/>
        </w:rPr>
      </w:pPr>
      <w:r w:rsidRPr="008A08E7">
        <w:rPr>
          <w:rFonts w:ascii="Verdana" w:hAnsi="Verdana"/>
          <w:color w:val="000000" w:themeColor="text1"/>
          <w:sz w:val="22"/>
          <w:szCs w:val="22"/>
        </w:rPr>
        <w:t>2.1. As despesas para atender a esta licitação estão programadas em dotação orçamentária própria, prevista no orçamento do Estado de Alagoas para o exercício de 2016, na seguinte classificação</w:t>
      </w:r>
      <w:r w:rsidR="007748D3" w:rsidRPr="008A08E7">
        <w:rPr>
          <w:rFonts w:ascii="Verdana" w:hAnsi="Verdana"/>
          <w:color w:val="000000" w:themeColor="text1"/>
          <w:sz w:val="22"/>
          <w:szCs w:val="22"/>
        </w:rPr>
        <w:t>: Elemento 3390.39</w:t>
      </w:r>
      <w:r w:rsidR="0024522E" w:rsidRPr="008A08E7">
        <w:rPr>
          <w:rFonts w:ascii="Verdana" w:hAnsi="Verdana"/>
          <w:color w:val="000000" w:themeColor="text1"/>
          <w:sz w:val="22"/>
          <w:szCs w:val="22"/>
        </w:rPr>
        <w:t xml:space="preserve">, </w:t>
      </w:r>
      <w:r w:rsidR="007748D3" w:rsidRPr="008A08E7">
        <w:rPr>
          <w:rFonts w:ascii="Verdana" w:hAnsi="Verdana"/>
          <w:color w:val="000000" w:themeColor="text1"/>
          <w:sz w:val="22"/>
          <w:szCs w:val="22"/>
        </w:rPr>
        <w:t xml:space="preserve">outros serviços de </w:t>
      </w:r>
      <w:r w:rsidR="00C65232" w:rsidRPr="008A08E7">
        <w:rPr>
          <w:rFonts w:ascii="Verdana" w:hAnsi="Verdana"/>
          <w:color w:val="000000" w:themeColor="text1"/>
          <w:sz w:val="22"/>
          <w:szCs w:val="22"/>
        </w:rPr>
        <w:t>terceiros</w:t>
      </w:r>
      <w:r w:rsidR="007748D3" w:rsidRPr="008A08E7">
        <w:rPr>
          <w:rFonts w:ascii="Verdana" w:hAnsi="Verdana"/>
          <w:color w:val="000000" w:themeColor="text1"/>
          <w:sz w:val="22"/>
          <w:szCs w:val="22"/>
        </w:rPr>
        <w:t xml:space="preserve"> pessoa jurídica</w:t>
      </w:r>
      <w:r w:rsidR="0024522E" w:rsidRPr="008A08E7">
        <w:rPr>
          <w:rFonts w:ascii="Verdana" w:hAnsi="Verdana"/>
          <w:color w:val="000000" w:themeColor="text1"/>
          <w:sz w:val="22"/>
          <w:szCs w:val="22"/>
        </w:rPr>
        <w:t>, fonte de recursos próprios (0291000000), no programa de trabalho – manutenção das atividades, PI 0025458, PTRESS 110028.</w:t>
      </w:r>
    </w:p>
    <w:p w:rsidR="001B78B2" w:rsidRPr="008A08E7" w:rsidRDefault="001B78B2" w:rsidP="008A08E7">
      <w:pPr>
        <w:tabs>
          <w:tab w:val="left" w:pos="1134"/>
        </w:tabs>
        <w:jc w:val="both"/>
        <w:rPr>
          <w:rFonts w:ascii="Verdana" w:hAnsi="Verdana"/>
          <w:color w:val="000000" w:themeColor="text1"/>
          <w:sz w:val="22"/>
          <w:szCs w:val="22"/>
        </w:rPr>
      </w:pPr>
    </w:p>
    <w:p w:rsidR="00F21CF5" w:rsidRPr="008A08E7" w:rsidRDefault="00F21CF5" w:rsidP="008A08E7">
      <w:pPr>
        <w:tabs>
          <w:tab w:val="left" w:pos="1134"/>
        </w:tabs>
        <w:jc w:val="both"/>
        <w:rPr>
          <w:rFonts w:ascii="Verdana" w:hAnsi="Verdana"/>
          <w:b/>
          <w:bCs/>
          <w:color w:val="000000" w:themeColor="text1"/>
          <w:sz w:val="22"/>
          <w:szCs w:val="22"/>
        </w:rPr>
      </w:pPr>
      <w:r w:rsidRPr="008A08E7">
        <w:rPr>
          <w:rFonts w:ascii="Verdana" w:hAnsi="Verdana"/>
          <w:b/>
          <w:bCs/>
          <w:color w:val="000000" w:themeColor="text1"/>
          <w:sz w:val="22"/>
          <w:szCs w:val="22"/>
        </w:rPr>
        <w:t xml:space="preserve">3. DO CREDENCIAMENTO </w:t>
      </w:r>
    </w:p>
    <w:p w:rsidR="00F21CF5" w:rsidRPr="008A08E7" w:rsidRDefault="00F21CF5" w:rsidP="008A08E7">
      <w:pPr>
        <w:tabs>
          <w:tab w:val="left" w:pos="1134"/>
        </w:tabs>
        <w:jc w:val="both"/>
        <w:rPr>
          <w:rFonts w:ascii="Verdana" w:hAnsi="Verdana"/>
          <w:color w:val="000000" w:themeColor="text1"/>
          <w:sz w:val="22"/>
          <w:szCs w:val="22"/>
        </w:rPr>
      </w:pPr>
      <w:r w:rsidRPr="008A08E7">
        <w:rPr>
          <w:rFonts w:ascii="Verdana" w:hAnsi="Verdana"/>
          <w:bCs/>
          <w:color w:val="000000" w:themeColor="text1"/>
          <w:sz w:val="22"/>
          <w:szCs w:val="22"/>
        </w:rPr>
        <w:t>3.1.</w:t>
      </w:r>
      <w:r w:rsidRPr="008A08E7">
        <w:rPr>
          <w:rFonts w:ascii="Verdana" w:hAnsi="Verdana"/>
          <w:b/>
          <w:bCs/>
          <w:color w:val="000000" w:themeColor="text1"/>
          <w:sz w:val="22"/>
          <w:szCs w:val="22"/>
        </w:rPr>
        <w:t xml:space="preserve"> </w:t>
      </w:r>
      <w:r w:rsidRPr="008A08E7">
        <w:rPr>
          <w:rFonts w:ascii="Verdana" w:hAnsi="Verdana"/>
          <w:color w:val="000000" w:themeColor="text1"/>
          <w:sz w:val="22"/>
          <w:szCs w:val="22"/>
        </w:rPr>
        <w:t>Na data, local e hora marcados, antes do início da sessão, os interessados ou seus representantes legais deverão proceder ao respectivo credenciamento, nos termos deste Edital.</w:t>
      </w:r>
    </w:p>
    <w:p w:rsidR="00F21CF5" w:rsidRPr="008A08E7" w:rsidRDefault="00F21CF5" w:rsidP="008A08E7">
      <w:pPr>
        <w:tabs>
          <w:tab w:val="left" w:pos="1134"/>
        </w:tabs>
        <w:jc w:val="both"/>
        <w:rPr>
          <w:rFonts w:ascii="Verdana" w:hAnsi="Verdana"/>
          <w:color w:val="000000" w:themeColor="text1"/>
          <w:sz w:val="22"/>
          <w:szCs w:val="22"/>
        </w:rPr>
      </w:pPr>
      <w:r w:rsidRPr="008A08E7">
        <w:rPr>
          <w:rFonts w:ascii="Verdana" w:hAnsi="Verdana"/>
          <w:bCs/>
          <w:color w:val="000000" w:themeColor="text1"/>
          <w:sz w:val="22"/>
          <w:szCs w:val="22"/>
        </w:rPr>
        <w:lastRenderedPageBreak/>
        <w:t xml:space="preserve">3.1.1. </w:t>
      </w:r>
      <w:r w:rsidRPr="008A08E7">
        <w:rPr>
          <w:rFonts w:ascii="Verdana" w:hAnsi="Verdana"/>
          <w:color w:val="000000" w:themeColor="text1"/>
          <w:sz w:val="22"/>
          <w:szCs w:val="22"/>
        </w:rPr>
        <w:t xml:space="preserve">Os documentos relativos ao credenciamento deverão ser apresentados </w:t>
      </w:r>
      <w:r w:rsidRPr="008A08E7">
        <w:rPr>
          <w:rFonts w:ascii="Verdana" w:hAnsi="Verdana"/>
          <w:bCs/>
          <w:color w:val="000000" w:themeColor="text1"/>
          <w:sz w:val="22"/>
          <w:szCs w:val="22"/>
        </w:rPr>
        <w:t>separadamente</w:t>
      </w:r>
      <w:r w:rsidRPr="008A08E7">
        <w:rPr>
          <w:rFonts w:ascii="Verdana" w:hAnsi="Verdana"/>
          <w:color w:val="000000" w:themeColor="text1"/>
          <w:sz w:val="22"/>
          <w:szCs w:val="22"/>
        </w:rPr>
        <w:t xml:space="preserve"> dos envelopes “Proposta de Preços” e “Documentação de Habilitação”.</w:t>
      </w:r>
    </w:p>
    <w:p w:rsidR="00F21CF5" w:rsidRPr="008A08E7" w:rsidRDefault="00F21CF5" w:rsidP="008A08E7">
      <w:pPr>
        <w:tabs>
          <w:tab w:val="left" w:pos="1134"/>
        </w:tabs>
        <w:jc w:val="both"/>
        <w:rPr>
          <w:rFonts w:ascii="Verdana" w:hAnsi="Verdana"/>
          <w:color w:val="000000" w:themeColor="text1"/>
          <w:sz w:val="22"/>
          <w:szCs w:val="22"/>
        </w:rPr>
      </w:pPr>
      <w:r w:rsidRPr="008A08E7">
        <w:rPr>
          <w:rFonts w:ascii="Verdana" w:hAnsi="Verdana"/>
          <w:color w:val="000000" w:themeColor="text1"/>
          <w:sz w:val="22"/>
          <w:szCs w:val="22"/>
        </w:rPr>
        <w:t>3.2. Cada licitante poderá nos atos do presente certame ter um único representante legal, devidamente credenciado, com poderes para formulação de ofertas e lances verbais, mediante apresentação d</w:t>
      </w:r>
      <w:r w:rsidR="0055536E" w:rsidRPr="008A08E7">
        <w:rPr>
          <w:rFonts w:ascii="Verdana" w:hAnsi="Verdana"/>
          <w:color w:val="000000" w:themeColor="text1"/>
          <w:sz w:val="22"/>
          <w:szCs w:val="22"/>
        </w:rPr>
        <w:t>e um dos seguintes instrumentos,</w:t>
      </w:r>
      <w:r w:rsidRPr="008A08E7">
        <w:rPr>
          <w:rFonts w:ascii="Verdana" w:hAnsi="Verdana"/>
          <w:color w:val="000000" w:themeColor="text1"/>
          <w:sz w:val="22"/>
          <w:szCs w:val="22"/>
        </w:rPr>
        <w:t xml:space="preserve"> sempre acompanhados </w:t>
      </w:r>
      <w:r w:rsidR="0055536E" w:rsidRPr="008A08E7">
        <w:rPr>
          <w:rFonts w:ascii="Verdana" w:hAnsi="Verdana"/>
          <w:color w:val="000000" w:themeColor="text1"/>
          <w:sz w:val="22"/>
          <w:szCs w:val="22"/>
        </w:rPr>
        <w:t>de</w:t>
      </w:r>
      <w:r w:rsidRPr="008A08E7">
        <w:rPr>
          <w:rFonts w:ascii="Verdana" w:hAnsi="Verdana"/>
          <w:color w:val="000000" w:themeColor="text1"/>
          <w:sz w:val="22"/>
          <w:szCs w:val="22"/>
        </w:rPr>
        <w:t xml:space="preserve"> documento de identidade</w:t>
      </w:r>
      <w:r w:rsidR="0055536E" w:rsidRPr="008A08E7">
        <w:rPr>
          <w:rFonts w:ascii="Verdana" w:hAnsi="Verdana"/>
          <w:color w:val="000000" w:themeColor="text1"/>
          <w:sz w:val="22"/>
          <w:szCs w:val="22"/>
        </w:rPr>
        <w:t xml:space="preserve"> com foto</w:t>
      </w:r>
      <w:r w:rsidRPr="008A08E7">
        <w:rPr>
          <w:rFonts w:ascii="Verdana" w:hAnsi="Verdana"/>
          <w:color w:val="000000" w:themeColor="text1"/>
          <w:sz w:val="22"/>
          <w:szCs w:val="22"/>
        </w:rPr>
        <w:t>:</w:t>
      </w:r>
    </w:p>
    <w:p w:rsidR="00F21CF5" w:rsidRPr="008A08E7" w:rsidRDefault="00F21CF5" w:rsidP="008A08E7">
      <w:pPr>
        <w:tabs>
          <w:tab w:val="left" w:pos="1134"/>
        </w:tabs>
        <w:jc w:val="both"/>
        <w:rPr>
          <w:rFonts w:ascii="Verdana" w:hAnsi="Verdana"/>
          <w:color w:val="000000" w:themeColor="text1"/>
          <w:sz w:val="22"/>
          <w:szCs w:val="22"/>
        </w:rPr>
      </w:pPr>
      <w:r w:rsidRPr="008A08E7">
        <w:rPr>
          <w:rFonts w:ascii="Verdana" w:hAnsi="Verdana"/>
          <w:color w:val="000000" w:themeColor="text1"/>
          <w:sz w:val="22"/>
          <w:szCs w:val="22"/>
        </w:rPr>
        <w:t>3.2.1. Procuração lavrada por instrumento público ou particular, com firma reconhecida, indicando a outorga de poderes na forma exigida, onde constem os poderes do outorgante, acompanhada da cópia do contrato social, ou estatuto, ou ato constitutivo, ou registro comercial;</w:t>
      </w:r>
    </w:p>
    <w:p w:rsidR="00F21CF5" w:rsidRPr="008A08E7" w:rsidRDefault="00F21CF5" w:rsidP="008A08E7">
      <w:pPr>
        <w:tabs>
          <w:tab w:val="left" w:pos="1134"/>
        </w:tabs>
        <w:jc w:val="both"/>
        <w:rPr>
          <w:rFonts w:ascii="Verdana" w:hAnsi="Verdana"/>
          <w:color w:val="000000" w:themeColor="text1"/>
          <w:sz w:val="22"/>
          <w:szCs w:val="22"/>
        </w:rPr>
      </w:pPr>
      <w:r w:rsidRPr="008A08E7">
        <w:rPr>
          <w:rFonts w:ascii="Verdana" w:hAnsi="Verdana"/>
          <w:color w:val="000000" w:themeColor="text1"/>
          <w:sz w:val="22"/>
          <w:szCs w:val="22"/>
        </w:rPr>
        <w:t>3.2.2. Documento idôneo que comprove a sua condição de sócio, gerente ou administrador do licitante e que declare os limites da sua atuação.</w:t>
      </w:r>
    </w:p>
    <w:p w:rsidR="00F21CF5" w:rsidRPr="008A08E7" w:rsidRDefault="00F21CF5" w:rsidP="008A08E7">
      <w:pPr>
        <w:tabs>
          <w:tab w:val="left" w:pos="1134"/>
        </w:tabs>
        <w:jc w:val="both"/>
        <w:rPr>
          <w:rFonts w:ascii="Verdana" w:hAnsi="Verdana"/>
          <w:color w:val="000000" w:themeColor="text1"/>
          <w:sz w:val="22"/>
          <w:szCs w:val="22"/>
        </w:rPr>
      </w:pPr>
      <w:r w:rsidRPr="008A08E7">
        <w:rPr>
          <w:rFonts w:ascii="Verdana" w:hAnsi="Verdana"/>
          <w:color w:val="000000" w:themeColor="text1"/>
          <w:sz w:val="22"/>
          <w:szCs w:val="22"/>
        </w:rPr>
        <w:t>3.3. Não será admitida a participação de um mesmo representante para mais de um licitante.</w:t>
      </w:r>
    </w:p>
    <w:p w:rsidR="00F21CF5" w:rsidRPr="008A08E7" w:rsidRDefault="00F21CF5" w:rsidP="008A08E7">
      <w:pPr>
        <w:tabs>
          <w:tab w:val="left" w:pos="1134"/>
        </w:tabs>
        <w:jc w:val="both"/>
        <w:rPr>
          <w:rFonts w:ascii="Verdana" w:hAnsi="Verdana"/>
          <w:color w:val="000000" w:themeColor="text1"/>
          <w:sz w:val="22"/>
          <w:szCs w:val="22"/>
        </w:rPr>
      </w:pPr>
      <w:r w:rsidRPr="008A08E7">
        <w:rPr>
          <w:rFonts w:ascii="Verdana" w:hAnsi="Verdana"/>
          <w:bCs/>
          <w:color w:val="000000" w:themeColor="text1"/>
          <w:sz w:val="22"/>
          <w:szCs w:val="22"/>
        </w:rPr>
        <w:t xml:space="preserve">3.4. </w:t>
      </w:r>
      <w:r w:rsidRPr="008A08E7">
        <w:rPr>
          <w:rFonts w:ascii="Verdana" w:hAnsi="Verdana"/>
          <w:color w:val="000000" w:themeColor="text1"/>
          <w:sz w:val="22"/>
          <w:szCs w:val="22"/>
        </w:rPr>
        <w:t>A não apresentação ou a incorreção do documento de credenciamento não impedirá o proponente de entregar os envelopes de proposta e de habilitação, mas o impedirá de manifestar-se no certame.</w:t>
      </w:r>
    </w:p>
    <w:p w:rsidR="00F21CF5" w:rsidRPr="008A08E7" w:rsidRDefault="00F21CF5" w:rsidP="008A08E7">
      <w:pPr>
        <w:tabs>
          <w:tab w:val="left" w:pos="1134"/>
        </w:tabs>
        <w:jc w:val="both"/>
        <w:rPr>
          <w:rFonts w:ascii="Verdana" w:hAnsi="Verdana"/>
          <w:color w:val="000000" w:themeColor="text1"/>
          <w:sz w:val="22"/>
          <w:szCs w:val="22"/>
        </w:rPr>
      </w:pPr>
      <w:r w:rsidRPr="008A08E7">
        <w:rPr>
          <w:rFonts w:ascii="Verdana" w:hAnsi="Verdana"/>
          <w:bCs/>
          <w:color w:val="000000" w:themeColor="text1"/>
          <w:sz w:val="22"/>
          <w:szCs w:val="22"/>
        </w:rPr>
        <w:t>3.5.</w:t>
      </w:r>
      <w:r w:rsidRPr="008A08E7">
        <w:rPr>
          <w:rFonts w:ascii="Verdana" w:hAnsi="Verdana"/>
          <w:color w:val="000000" w:themeColor="text1"/>
          <w:sz w:val="22"/>
          <w:szCs w:val="22"/>
        </w:rPr>
        <w:t xml:space="preserve"> O representante responsabilizar-se-á pelos assuntos atinentes à participação da empresa neste procedimento licitatório, com poderes para formular ofertas e lances de preços e praticar todos os demais atos pertinentes ao certame.</w:t>
      </w:r>
    </w:p>
    <w:p w:rsidR="00C30B3F" w:rsidRPr="008A08E7" w:rsidRDefault="00A02431" w:rsidP="008A08E7">
      <w:pPr>
        <w:tabs>
          <w:tab w:val="left" w:pos="1134"/>
        </w:tabs>
        <w:jc w:val="both"/>
        <w:rPr>
          <w:rFonts w:ascii="Verdana" w:hAnsi="Verdana"/>
          <w:color w:val="000000" w:themeColor="text1"/>
          <w:sz w:val="22"/>
          <w:szCs w:val="22"/>
        </w:rPr>
      </w:pPr>
      <w:r w:rsidRPr="008A08E7">
        <w:rPr>
          <w:rFonts w:ascii="Verdana" w:hAnsi="Verdana"/>
          <w:color w:val="000000" w:themeColor="text1"/>
          <w:sz w:val="22"/>
          <w:szCs w:val="22"/>
        </w:rPr>
        <w:t>3.6</w:t>
      </w:r>
      <w:r w:rsidR="00F21CF5" w:rsidRPr="008A08E7">
        <w:rPr>
          <w:rFonts w:ascii="Verdana" w:hAnsi="Verdana"/>
          <w:color w:val="000000" w:themeColor="text1"/>
          <w:sz w:val="22"/>
          <w:szCs w:val="22"/>
        </w:rPr>
        <w:t>. A Licitante que se retirar antes do término da sessão deixando de assinar a ata, considerar-se-</w:t>
      </w:r>
      <w:r w:rsidR="00F21CF5" w:rsidRPr="008A08E7">
        <w:rPr>
          <w:rFonts w:ascii="Verdana" w:hAnsi="Verdana"/>
          <w:color w:val="000000" w:themeColor="text1"/>
          <w:sz w:val="22"/>
          <w:szCs w:val="22"/>
        </w:rPr>
        <w:softHyphen/>
        <w:t>á que tenha renunciado ao direito de oferecer lances e recorrer dos atos do Pregoeiro.</w:t>
      </w:r>
    </w:p>
    <w:p w:rsidR="00F21CF5" w:rsidRPr="008A08E7" w:rsidRDefault="00F21CF5" w:rsidP="008A08E7">
      <w:pPr>
        <w:tabs>
          <w:tab w:val="left" w:pos="1134"/>
        </w:tabs>
        <w:jc w:val="both"/>
        <w:rPr>
          <w:rFonts w:ascii="Verdana" w:hAnsi="Verdana"/>
          <w:color w:val="000000" w:themeColor="text1"/>
          <w:sz w:val="22"/>
          <w:szCs w:val="22"/>
        </w:rPr>
      </w:pPr>
      <w:r w:rsidRPr="008A08E7">
        <w:rPr>
          <w:rFonts w:ascii="Verdana" w:hAnsi="Verdana"/>
          <w:color w:val="000000" w:themeColor="text1"/>
          <w:sz w:val="22"/>
          <w:szCs w:val="22"/>
        </w:rPr>
        <w:t>3.</w:t>
      </w:r>
      <w:r w:rsidR="00A02431" w:rsidRPr="008A08E7">
        <w:rPr>
          <w:rFonts w:ascii="Verdana" w:hAnsi="Verdana"/>
          <w:color w:val="000000" w:themeColor="text1"/>
          <w:sz w:val="22"/>
          <w:szCs w:val="22"/>
        </w:rPr>
        <w:t>7</w:t>
      </w:r>
      <w:r w:rsidRPr="008A08E7">
        <w:rPr>
          <w:rFonts w:ascii="Verdana" w:hAnsi="Verdana"/>
          <w:color w:val="000000" w:themeColor="text1"/>
          <w:sz w:val="22"/>
          <w:szCs w:val="22"/>
        </w:rPr>
        <w:t xml:space="preserve">. </w:t>
      </w:r>
      <w:r w:rsidRPr="008A08E7">
        <w:rPr>
          <w:rFonts w:ascii="Verdana" w:hAnsi="Verdana"/>
          <w:b/>
          <w:color w:val="000000" w:themeColor="text1"/>
          <w:sz w:val="22"/>
          <w:szCs w:val="22"/>
          <w:u w:val="single"/>
        </w:rPr>
        <w:t>Em todas as etapas do certame</w:t>
      </w:r>
      <w:r w:rsidRPr="008A08E7">
        <w:rPr>
          <w:rFonts w:ascii="Verdana" w:hAnsi="Verdana"/>
          <w:color w:val="000000" w:themeColor="text1"/>
          <w:sz w:val="22"/>
          <w:szCs w:val="22"/>
        </w:rPr>
        <w:t xml:space="preserve"> </w:t>
      </w:r>
      <w:r w:rsidR="00180DC6" w:rsidRPr="008A08E7">
        <w:rPr>
          <w:rFonts w:ascii="Verdana" w:hAnsi="Verdana"/>
          <w:color w:val="000000" w:themeColor="text1"/>
          <w:sz w:val="22"/>
          <w:szCs w:val="22"/>
        </w:rPr>
        <w:t xml:space="preserve">(credenciamento, proposta de preço e habilitação) </w:t>
      </w:r>
      <w:r w:rsidRPr="008A08E7">
        <w:rPr>
          <w:rFonts w:ascii="Verdana" w:hAnsi="Verdana"/>
          <w:color w:val="000000" w:themeColor="text1"/>
          <w:sz w:val="22"/>
          <w:szCs w:val="22"/>
        </w:rPr>
        <w:t xml:space="preserve">os documentos assinados pelo representante legal da licitante deverão ser apresentados com sua </w:t>
      </w:r>
      <w:r w:rsidRPr="008A08E7">
        <w:rPr>
          <w:rFonts w:ascii="Verdana" w:hAnsi="Verdana"/>
          <w:b/>
          <w:color w:val="000000" w:themeColor="text1"/>
          <w:sz w:val="22"/>
          <w:szCs w:val="22"/>
        </w:rPr>
        <w:t xml:space="preserve">firma reconhecida, </w:t>
      </w:r>
      <w:r w:rsidRPr="008A08E7">
        <w:rPr>
          <w:rFonts w:ascii="Verdana" w:hAnsi="Verdana"/>
          <w:color w:val="000000" w:themeColor="text1"/>
          <w:sz w:val="22"/>
          <w:szCs w:val="22"/>
        </w:rPr>
        <w:t xml:space="preserve">além do mais todas as cópias apresentadas deverão ser </w:t>
      </w:r>
      <w:r w:rsidRPr="008A08E7">
        <w:rPr>
          <w:rFonts w:ascii="Verdana" w:hAnsi="Verdana"/>
          <w:b/>
          <w:color w:val="000000" w:themeColor="text1"/>
          <w:sz w:val="22"/>
          <w:szCs w:val="22"/>
        </w:rPr>
        <w:t>autenticadas em cartório</w:t>
      </w:r>
      <w:r w:rsidRPr="008A08E7">
        <w:rPr>
          <w:rFonts w:ascii="Verdana" w:hAnsi="Verdana"/>
          <w:color w:val="000000" w:themeColor="text1"/>
          <w:sz w:val="22"/>
          <w:szCs w:val="22"/>
        </w:rPr>
        <w:t xml:space="preserve">. </w:t>
      </w:r>
    </w:p>
    <w:p w:rsidR="00F21CF5" w:rsidRPr="008A08E7" w:rsidRDefault="00F21CF5" w:rsidP="008A08E7">
      <w:pPr>
        <w:tabs>
          <w:tab w:val="left" w:pos="1134"/>
        </w:tabs>
        <w:jc w:val="both"/>
        <w:rPr>
          <w:rFonts w:ascii="Verdana" w:hAnsi="Verdana"/>
          <w:color w:val="000000" w:themeColor="text1"/>
          <w:sz w:val="22"/>
          <w:szCs w:val="22"/>
        </w:rPr>
      </w:pPr>
    </w:p>
    <w:p w:rsidR="00E61DD6" w:rsidRPr="008A08E7" w:rsidRDefault="00A06BFE" w:rsidP="008A08E7">
      <w:pPr>
        <w:pStyle w:val="Ttulo1"/>
        <w:spacing w:before="0" w:after="0"/>
        <w:ind w:left="0"/>
        <w:jc w:val="both"/>
        <w:rPr>
          <w:rFonts w:ascii="Verdana" w:hAnsi="Verdana"/>
          <w:color w:val="000000" w:themeColor="text1"/>
          <w:sz w:val="22"/>
          <w:szCs w:val="22"/>
        </w:rPr>
      </w:pPr>
      <w:r w:rsidRPr="008A08E7">
        <w:rPr>
          <w:rFonts w:ascii="Verdana" w:hAnsi="Verdana"/>
          <w:color w:val="000000" w:themeColor="text1"/>
          <w:sz w:val="22"/>
          <w:szCs w:val="22"/>
        </w:rPr>
        <w:t>4</w:t>
      </w:r>
      <w:r w:rsidR="00E61DD6" w:rsidRPr="008A08E7">
        <w:rPr>
          <w:rFonts w:ascii="Verdana" w:hAnsi="Verdana"/>
          <w:color w:val="000000" w:themeColor="text1"/>
          <w:sz w:val="22"/>
          <w:szCs w:val="22"/>
        </w:rPr>
        <w:t>. DAS CONDIÇÕES DE PARTICIPAÇÃO</w:t>
      </w:r>
    </w:p>
    <w:p w:rsidR="00ED51BD" w:rsidRPr="008A08E7" w:rsidRDefault="00A06BFE"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 xml:space="preserve">4.1. </w:t>
      </w:r>
      <w:r w:rsidR="00ED51BD" w:rsidRPr="008A08E7">
        <w:rPr>
          <w:rFonts w:ascii="Verdana" w:hAnsi="Verdana"/>
          <w:color w:val="000000" w:themeColor="text1"/>
          <w:sz w:val="22"/>
          <w:szCs w:val="22"/>
        </w:rPr>
        <w:t xml:space="preserve">A participação neste </w:t>
      </w:r>
      <w:r w:rsidR="00ED51BD" w:rsidRPr="008A08E7">
        <w:rPr>
          <w:rFonts w:ascii="Verdana" w:hAnsi="Verdana"/>
          <w:b/>
          <w:color w:val="000000" w:themeColor="text1"/>
          <w:sz w:val="22"/>
          <w:szCs w:val="22"/>
        </w:rPr>
        <w:t>Pregão é exclusiva a microempresas e empresas de pequeno porte</w:t>
      </w:r>
      <w:r w:rsidR="00ED51BD" w:rsidRPr="008A08E7">
        <w:rPr>
          <w:rFonts w:ascii="Verdana" w:hAnsi="Verdana"/>
          <w:color w:val="000000" w:themeColor="text1"/>
          <w:sz w:val="22"/>
          <w:szCs w:val="22"/>
        </w:rPr>
        <w:t>, cujo ramo de atividade seja compatível com o objeto desta licitação, e que estejam previamente credenciados.</w:t>
      </w:r>
    </w:p>
    <w:p w:rsidR="00A06BFE" w:rsidRPr="008A08E7" w:rsidRDefault="00A06BFE"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4.2. Não poderão participar desta licitação os interessados:</w:t>
      </w:r>
    </w:p>
    <w:p w:rsidR="00FA69B5" w:rsidRPr="008A08E7" w:rsidRDefault="00A06BFE"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 xml:space="preserve">4.2.1. </w:t>
      </w:r>
      <w:r w:rsidR="00FA69B5" w:rsidRPr="008A08E7">
        <w:rPr>
          <w:rFonts w:ascii="Verdana" w:hAnsi="Verdana"/>
          <w:color w:val="000000" w:themeColor="text1"/>
          <w:sz w:val="22"/>
          <w:szCs w:val="22"/>
        </w:rPr>
        <w:t>Proibidos de participar de licitações e celebrar contratos administrativos, na forma da legislação vigente;</w:t>
      </w:r>
    </w:p>
    <w:p w:rsidR="00FA69B5" w:rsidRPr="008A08E7" w:rsidRDefault="00FA69B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4.2.2. Que se enquadrem nas vedações previstas no artigo 9º da Lei nº 8.666, de 1993;</w:t>
      </w:r>
    </w:p>
    <w:p w:rsidR="00FA69B5" w:rsidRPr="008A08E7" w:rsidRDefault="00FA69B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 xml:space="preserve">4.2.3. Que estejam sob falência, em recuperação judicial ou extrajudicial, concurso de credores, concordata ou insolvência, em processo de dissolução ou liquidação; </w:t>
      </w:r>
    </w:p>
    <w:p w:rsidR="00FA69B5" w:rsidRPr="008A08E7" w:rsidRDefault="00FA69B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4.2.4. Que estejam reunidas em consórcio.</w:t>
      </w:r>
    </w:p>
    <w:p w:rsidR="00154CD6" w:rsidRPr="008A08E7" w:rsidRDefault="00FA69B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4.3. Também é vedada a participação de quaisquer interessados que se enquadrem nas vedações previstas no artigo 9º da Lei nº 8.666, de 1993.</w:t>
      </w:r>
    </w:p>
    <w:p w:rsidR="00FA69B5" w:rsidRPr="008A08E7" w:rsidRDefault="00FA69B5" w:rsidP="008A08E7">
      <w:pPr>
        <w:pStyle w:val="Default"/>
        <w:jc w:val="both"/>
        <w:rPr>
          <w:rFonts w:ascii="Verdana" w:hAnsi="Verdana" w:cs="ArialMT"/>
          <w:color w:val="000000" w:themeColor="text1"/>
          <w:sz w:val="22"/>
          <w:szCs w:val="22"/>
        </w:rPr>
      </w:pPr>
    </w:p>
    <w:p w:rsidR="00B05B39" w:rsidRPr="008A08E7" w:rsidRDefault="00B05B39" w:rsidP="008A08E7">
      <w:pPr>
        <w:jc w:val="both"/>
        <w:rPr>
          <w:rFonts w:ascii="Verdana" w:hAnsi="Verdana" w:cs="Courier New"/>
          <w:b/>
          <w:bCs/>
          <w:color w:val="000000" w:themeColor="text1"/>
          <w:sz w:val="22"/>
          <w:szCs w:val="22"/>
        </w:rPr>
      </w:pPr>
      <w:r w:rsidRPr="008A08E7">
        <w:rPr>
          <w:rFonts w:ascii="Verdana" w:hAnsi="Verdana" w:cs="Courier New"/>
          <w:b/>
          <w:bCs/>
          <w:color w:val="000000" w:themeColor="text1"/>
          <w:sz w:val="22"/>
          <w:szCs w:val="22"/>
        </w:rPr>
        <w:t>5. DA ABERTURA DA SESSÃO PÚBLICA E DO RECEBIMENTO DOS ENVELOPES.</w:t>
      </w:r>
    </w:p>
    <w:p w:rsidR="00B05B39" w:rsidRPr="008A08E7" w:rsidRDefault="00B05B39" w:rsidP="008A08E7">
      <w:pPr>
        <w:autoSpaceDE w:val="0"/>
        <w:autoSpaceDN w:val="0"/>
        <w:adjustRightInd w:val="0"/>
        <w:jc w:val="both"/>
        <w:rPr>
          <w:rFonts w:ascii="Verdana" w:hAnsi="Verdana"/>
          <w:color w:val="000000" w:themeColor="text1"/>
          <w:sz w:val="22"/>
          <w:szCs w:val="22"/>
        </w:rPr>
      </w:pPr>
      <w:r w:rsidRPr="008A08E7">
        <w:rPr>
          <w:rFonts w:ascii="Verdana" w:hAnsi="Verdana"/>
          <w:bCs/>
          <w:color w:val="000000" w:themeColor="text1"/>
          <w:sz w:val="22"/>
          <w:szCs w:val="22"/>
        </w:rPr>
        <w:lastRenderedPageBreak/>
        <w:t xml:space="preserve">5.1. No local, data e hora </w:t>
      </w:r>
      <w:r w:rsidRPr="008A08E7">
        <w:rPr>
          <w:rFonts w:ascii="Verdana" w:hAnsi="Verdana"/>
          <w:color w:val="000000" w:themeColor="text1"/>
          <w:sz w:val="22"/>
          <w:szCs w:val="22"/>
        </w:rPr>
        <w:t>marcados, o Pregoeiro abrirá a sessão pública do Pregão Presencial, oportunidade em que não mais aceitará novos proponentes, dando início ao recebimento dos envelopes “Proposta de Preços” e “Documentos de Habilitação”.</w:t>
      </w:r>
    </w:p>
    <w:p w:rsidR="00B05B39" w:rsidRPr="008A08E7" w:rsidRDefault="00B05B39" w:rsidP="008A08E7">
      <w:pPr>
        <w:jc w:val="both"/>
        <w:rPr>
          <w:rFonts w:ascii="Verdana" w:hAnsi="Verdana" w:cs="TTFF4D0318t00"/>
          <w:color w:val="000000" w:themeColor="text1"/>
          <w:sz w:val="22"/>
          <w:szCs w:val="22"/>
        </w:rPr>
      </w:pPr>
      <w:r w:rsidRPr="008A08E7">
        <w:rPr>
          <w:rFonts w:ascii="Verdana" w:hAnsi="Verdana"/>
          <w:color w:val="000000" w:themeColor="text1"/>
          <w:sz w:val="22"/>
          <w:szCs w:val="22"/>
        </w:rPr>
        <w:t xml:space="preserve">5.1.1. </w:t>
      </w:r>
      <w:r w:rsidRPr="008A08E7">
        <w:rPr>
          <w:rFonts w:ascii="Verdana" w:hAnsi="Verdana" w:cs="TTFF4D0318t00"/>
          <w:color w:val="000000" w:themeColor="text1"/>
          <w:sz w:val="22"/>
          <w:szCs w:val="22"/>
        </w:rPr>
        <w:t>A Administração não se responsabilizará por envelopes de "Proposta de Preço" e "Documentação de Habilitação" que não sejam entregues ao Pregoeiro designado, no local, data e hora definidos neste edital.</w:t>
      </w:r>
    </w:p>
    <w:p w:rsidR="00B05B39" w:rsidRPr="008A08E7" w:rsidRDefault="00B05B39" w:rsidP="008A08E7">
      <w:pPr>
        <w:pStyle w:val="Corpodetexto"/>
        <w:spacing w:line="240" w:lineRule="auto"/>
        <w:rPr>
          <w:rFonts w:ascii="Verdana" w:hAnsi="Verdana" w:cs="TTFF4D0318t00"/>
          <w:color w:val="000000" w:themeColor="text1"/>
          <w:sz w:val="22"/>
          <w:szCs w:val="22"/>
        </w:rPr>
      </w:pPr>
      <w:r w:rsidRPr="008A08E7">
        <w:rPr>
          <w:rFonts w:ascii="Verdana" w:hAnsi="Verdana" w:cs="TTFF4112C0t00"/>
          <w:color w:val="000000" w:themeColor="text1"/>
          <w:sz w:val="22"/>
          <w:szCs w:val="22"/>
        </w:rPr>
        <w:t xml:space="preserve">5.2. </w:t>
      </w:r>
      <w:r w:rsidRPr="008A08E7">
        <w:rPr>
          <w:rFonts w:ascii="Verdana" w:hAnsi="Verdana" w:cs="TTFF4D0318t00"/>
          <w:color w:val="000000" w:themeColor="text1"/>
          <w:sz w:val="22"/>
          <w:szCs w:val="22"/>
        </w:rPr>
        <w:t xml:space="preserve">Os envelopes "Proposta de Preço" e "Documentação de Habilitação" deverão ser indevassáveis, opacos e hermeticamente fechados, </w:t>
      </w:r>
      <w:r w:rsidRPr="008A08E7">
        <w:rPr>
          <w:rFonts w:ascii="Verdana" w:hAnsi="Verdana" w:cs="TTFF4D0318t00"/>
          <w:b/>
          <w:color w:val="000000" w:themeColor="text1"/>
          <w:sz w:val="22"/>
          <w:szCs w:val="22"/>
        </w:rPr>
        <w:t>com indicação, no verso, de nome, CNPJ e endereço do licitante</w:t>
      </w:r>
      <w:r w:rsidRPr="008A08E7">
        <w:rPr>
          <w:rFonts w:ascii="Verdana" w:hAnsi="Verdana" w:cs="TTFF4D0318t00"/>
          <w:color w:val="000000" w:themeColor="text1"/>
          <w:sz w:val="22"/>
          <w:szCs w:val="22"/>
        </w:rPr>
        <w:t xml:space="preserve"> e, no frontispício, o seguinte endereçamento:</w:t>
      </w:r>
    </w:p>
    <w:p w:rsidR="006F4EF4" w:rsidRPr="008A08E7" w:rsidRDefault="006F4EF4" w:rsidP="008A08E7">
      <w:pPr>
        <w:pStyle w:val="Corpodetexto"/>
        <w:spacing w:line="240" w:lineRule="auto"/>
        <w:rPr>
          <w:rFonts w:ascii="Verdana" w:hAnsi="Verdana" w:cs="TTFF4D0318t00"/>
          <w:color w:val="000000" w:themeColor="text1"/>
          <w:sz w:val="22"/>
          <w:szCs w:val="22"/>
        </w:rPr>
      </w:pPr>
    </w:p>
    <w:p w:rsidR="00B05B39" w:rsidRPr="008A08E7" w:rsidRDefault="00B05B39" w:rsidP="008A08E7">
      <w:pPr>
        <w:autoSpaceDE w:val="0"/>
        <w:autoSpaceDN w:val="0"/>
        <w:adjustRightInd w:val="0"/>
        <w:jc w:val="both"/>
        <w:rPr>
          <w:rFonts w:ascii="Verdana" w:hAnsi="Verdana" w:cs="TTFF4112C0t00"/>
          <w:b/>
          <w:color w:val="000000" w:themeColor="text1"/>
          <w:sz w:val="22"/>
          <w:szCs w:val="22"/>
        </w:rPr>
      </w:pPr>
      <w:r w:rsidRPr="008A08E7">
        <w:rPr>
          <w:rFonts w:ascii="Verdana" w:hAnsi="Verdana" w:cs="TTFF4D0318t00"/>
          <w:color w:val="000000" w:themeColor="text1"/>
          <w:sz w:val="22"/>
          <w:szCs w:val="22"/>
        </w:rPr>
        <w:t xml:space="preserve">5.2.1. </w:t>
      </w:r>
      <w:r w:rsidRPr="008A08E7">
        <w:rPr>
          <w:rFonts w:ascii="Verdana" w:hAnsi="Verdana" w:cs="TTFF4112C0t00"/>
          <w:b/>
          <w:color w:val="000000" w:themeColor="text1"/>
          <w:sz w:val="22"/>
          <w:szCs w:val="22"/>
        </w:rPr>
        <w:t>ENVELOPE – “PROPOSTA DE PREÇOS”</w:t>
      </w:r>
    </w:p>
    <w:p w:rsidR="00455F9B" w:rsidRPr="008A08E7" w:rsidRDefault="00EB117F" w:rsidP="008A08E7">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olor w:val="000000" w:themeColor="text1"/>
          <w:sz w:val="22"/>
          <w:szCs w:val="22"/>
        </w:rPr>
      </w:pPr>
      <w:r w:rsidRPr="008A08E7">
        <w:rPr>
          <w:rFonts w:ascii="Verdana" w:hAnsi="Verdana"/>
          <w:color w:val="000000" w:themeColor="text1"/>
          <w:sz w:val="22"/>
          <w:szCs w:val="22"/>
        </w:rPr>
        <w:t xml:space="preserve">AGÊNCIA REGULADORA DE SERVIÇOS PÚBLICOS DO ESTADO DE ALAGOAS </w:t>
      </w:r>
    </w:p>
    <w:p w:rsidR="00455F9B" w:rsidRPr="008A08E7" w:rsidRDefault="000D7786" w:rsidP="008A08E7">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olor w:val="000000" w:themeColor="text1"/>
          <w:sz w:val="22"/>
          <w:szCs w:val="22"/>
        </w:rPr>
      </w:pPr>
      <w:r w:rsidRPr="008A08E7">
        <w:rPr>
          <w:rFonts w:ascii="Verdana" w:hAnsi="Verdana" w:cs="TTFF4D0318t00"/>
          <w:color w:val="000000" w:themeColor="text1"/>
          <w:sz w:val="22"/>
          <w:szCs w:val="22"/>
        </w:rPr>
        <w:t>PROCESSO 49070</w:t>
      </w:r>
      <w:r w:rsidR="00281F3E" w:rsidRPr="008A08E7">
        <w:rPr>
          <w:rFonts w:ascii="Verdana" w:hAnsi="Verdana" w:cs="TTFF4D0318t00"/>
          <w:color w:val="000000" w:themeColor="text1"/>
          <w:sz w:val="22"/>
          <w:szCs w:val="22"/>
        </w:rPr>
        <w:t xml:space="preserve"> </w:t>
      </w:r>
      <w:r w:rsidR="00972A13" w:rsidRPr="008A08E7">
        <w:rPr>
          <w:rFonts w:ascii="Verdana" w:hAnsi="Verdana" w:cs="TTFF4D0318t00"/>
          <w:color w:val="000000" w:themeColor="text1"/>
          <w:sz w:val="22"/>
          <w:szCs w:val="22"/>
        </w:rPr>
        <w:t>2025</w:t>
      </w:r>
      <w:r w:rsidR="00EB117F" w:rsidRPr="008A08E7">
        <w:rPr>
          <w:rFonts w:ascii="Verdana" w:hAnsi="Verdana" w:cs="TTFF4D0318t00"/>
          <w:color w:val="000000" w:themeColor="text1"/>
          <w:sz w:val="22"/>
          <w:szCs w:val="22"/>
        </w:rPr>
        <w:t>/201</w:t>
      </w:r>
      <w:r w:rsidR="00972A13" w:rsidRPr="008A08E7">
        <w:rPr>
          <w:rFonts w:ascii="Verdana" w:hAnsi="Verdana" w:cs="TTFF4D0318t00"/>
          <w:color w:val="000000" w:themeColor="text1"/>
          <w:sz w:val="22"/>
          <w:szCs w:val="22"/>
        </w:rPr>
        <w:t>5</w:t>
      </w:r>
      <w:r w:rsidR="00EB117F" w:rsidRPr="008A08E7">
        <w:rPr>
          <w:rFonts w:ascii="Verdana" w:hAnsi="Verdana" w:cs="TTFF4D0318t00"/>
          <w:color w:val="000000" w:themeColor="text1"/>
          <w:sz w:val="22"/>
          <w:szCs w:val="22"/>
        </w:rPr>
        <w:t xml:space="preserve"> – </w:t>
      </w:r>
      <w:r w:rsidR="00401B82" w:rsidRPr="008A08E7">
        <w:rPr>
          <w:rFonts w:ascii="Verdana" w:hAnsi="Verdana"/>
          <w:color w:val="000000" w:themeColor="text1"/>
          <w:sz w:val="22"/>
          <w:szCs w:val="22"/>
        </w:rPr>
        <w:t>PREG</w:t>
      </w:r>
      <w:r w:rsidR="00281F3E" w:rsidRPr="008A08E7">
        <w:rPr>
          <w:rFonts w:ascii="Verdana" w:hAnsi="Verdana"/>
          <w:color w:val="000000" w:themeColor="text1"/>
          <w:sz w:val="22"/>
          <w:szCs w:val="22"/>
        </w:rPr>
        <w:t>ÃO PRESENCIAL Nº ARSAL</w:t>
      </w:r>
      <w:r w:rsidR="009F0266">
        <w:rPr>
          <w:rFonts w:ascii="Verdana" w:hAnsi="Verdana"/>
          <w:color w:val="000000" w:themeColor="text1"/>
          <w:sz w:val="22"/>
          <w:szCs w:val="22"/>
        </w:rPr>
        <w:t xml:space="preserve"> </w:t>
      </w:r>
      <w:r w:rsidR="009F0266" w:rsidRPr="009F0266">
        <w:rPr>
          <w:rFonts w:ascii="Verdana" w:hAnsi="Verdana"/>
          <w:color w:val="000000" w:themeColor="text1"/>
          <w:sz w:val="22"/>
          <w:szCs w:val="22"/>
        </w:rPr>
        <w:t>03</w:t>
      </w:r>
      <w:r w:rsidR="00E61DD6" w:rsidRPr="009F0266">
        <w:rPr>
          <w:rFonts w:ascii="Verdana" w:hAnsi="Verdana"/>
          <w:color w:val="000000" w:themeColor="text1"/>
          <w:sz w:val="22"/>
          <w:szCs w:val="22"/>
        </w:rPr>
        <w:t>/</w:t>
      </w:r>
      <w:r w:rsidR="00F50126" w:rsidRPr="008A08E7">
        <w:rPr>
          <w:rFonts w:ascii="Verdana" w:hAnsi="Verdana"/>
          <w:color w:val="000000" w:themeColor="text1"/>
          <w:sz w:val="22"/>
          <w:szCs w:val="22"/>
        </w:rPr>
        <w:t>2016</w:t>
      </w:r>
    </w:p>
    <w:p w:rsidR="00455F9B" w:rsidRPr="009F0266" w:rsidRDefault="00EB117F" w:rsidP="008A08E7">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TTFF4D0318t00"/>
          <w:color w:val="000000" w:themeColor="text1"/>
          <w:sz w:val="22"/>
          <w:szCs w:val="22"/>
        </w:rPr>
      </w:pPr>
      <w:r w:rsidRPr="008A08E7">
        <w:rPr>
          <w:rFonts w:ascii="Verdana" w:hAnsi="Verdana" w:cs="TTFF4D0318t00"/>
          <w:color w:val="000000" w:themeColor="text1"/>
          <w:sz w:val="22"/>
          <w:szCs w:val="22"/>
        </w:rPr>
        <w:t xml:space="preserve">DIA: </w:t>
      </w:r>
      <w:r w:rsidR="009F0266" w:rsidRPr="009F0266">
        <w:rPr>
          <w:rFonts w:ascii="Verdana" w:hAnsi="Verdana" w:cs="TTFF4D0318t00"/>
          <w:color w:val="000000" w:themeColor="text1"/>
          <w:sz w:val="22"/>
          <w:szCs w:val="22"/>
        </w:rPr>
        <w:t>19</w:t>
      </w:r>
      <w:r w:rsidR="00A53870" w:rsidRPr="009F0266">
        <w:rPr>
          <w:rFonts w:ascii="Verdana" w:hAnsi="Verdana" w:cs="TTFF4D0318t00"/>
          <w:color w:val="000000" w:themeColor="text1"/>
          <w:sz w:val="22"/>
          <w:szCs w:val="22"/>
        </w:rPr>
        <w:t>/</w:t>
      </w:r>
      <w:r w:rsidR="009F0266" w:rsidRPr="009F0266">
        <w:rPr>
          <w:rFonts w:ascii="Verdana" w:hAnsi="Verdana" w:cs="TTFF4D0318t00"/>
          <w:color w:val="000000" w:themeColor="text1"/>
          <w:sz w:val="22"/>
          <w:szCs w:val="22"/>
        </w:rPr>
        <w:t>08</w:t>
      </w:r>
      <w:r w:rsidR="00281F3E" w:rsidRPr="009F0266">
        <w:rPr>
          <w:rFonts w:ascii="Verdana" w:hAnsi="Verdana" w:cs="TTFF4D0318t00"/>
          <w:color w:val="000000" w:themeColor="text1"/>
          <w:sz w:val="22"/>
          <w:szCs w:val="22"/>
        </w:rPr>
        <w:t>/201</w:t>
      </w:r>
      <w:r w:rsidR="00F50126" w:rsidRPr="009F0266">
        <w:rPr>
          <w:rFonts w:ascii="Verdana" w:hAnsi="Verdana" w:cs="TTFF4D0318t00"/>
          <w:color w:val="000000" w:themeColor="text1"/>
          <w:sz w:val="22"/>
          <w:szCs w:val="22"/>
        </w:rPr>
        <w:t>6 às 09</w:t>
      </w:r>
      <w:r w:rsidR="007B5C6D" w:rsidRPr="009F0266">
        <w:rPr>
          <w:rFonts w:ascii="Verdana" w:hAnsi="Verdana" w:cs="TTFF4D0318t00"/>
          <w:color w:val="000000" w:themeColor="text1"/>
          <w:sz w:val="22"/>
          <w:szCs w:val="22"/>
        </w:rPr>
        <w:t>h</w:t>
      </w:r>
      <w:r w:rsidR="00F50126" w:rsidRPr="009F0266">
        <w:rPr>
          <w:rFonts w:ascii="Verdana" w:hAnsi="Verdana" w:cs="TTFF4D0318t00"/>
          <w:color w:val="000000" w:themeColor="text1"/>
          <w:sz w:val="22"/>
          <w:szCs w:val="22"/>
        </w:rPr>
        <w:t>30</w:t>
      </w:r>
      <w:r w:rsidR="00281F3E" w:rsidRPr="009F0266">
        <w:rPr>
          <w:rFonts w:ascii="Verdana" w:hAnsi="Verdana" w:cs="TTFF4D0318t00"/>
          <w:color w:val="000000" w:themeColor="text1"/>
          <w:sz w:val="22"/>
          <w:szCs w:val="22"/>
        </w:rPr>
        <w:t>min</w:t>
      </w:r>
      <w:r w:rsidRPr="009F0266">
        <w:rPr>
          <w:rFonts w:ascii="Verdana" w:hAnsi="Verdana" w:cs="TTFF4D0318t00"/>
          <w:color w:val="000000" w:themeColor="text1"/>
          <w:sz w:val="22"/>
          <w:szCs w:val="22"/>
        </w:rPr>
        <w:t xml:space="preserve"> (Horário </w:t>
      </w:r>
      <w:r w:rsidR="00281F3E" w:rsidRPr="009F0266">
        <w:rPr>
          <w:rFonts w:ascii="Verdana" w:hAnsi="Verdana" w:cs="TTFF4D0318t00"/>
          <w:color w:val="000000" w:themeColor="text1"/>
          <w:sz w:val="22"/>
          <w:szCs w:val="22"/>
        </w:rPr>
        <w:t>Local</w:t>
      </w:r>
      <w:r w:rsidRPr="009F0266">
        <w:rPr>
          <w:rFonts w:ascii="Verdana" w:hAnsi="Verdana" w:cs="TTFF4D0318t00"/>
          <w:color w:val="000000" w:themeColor="text1"/>
          <w:sz w:val="22"/>
          <w:szCs w:val="22"/>
        </w:rPr>
        <w:t>)</w:t>
      </w:r>
    </w:p>
    <w:p w:rsidR="00455F9B" w:rsidRPr="009F0266" w:rsidRDefault="00EB117F" w:rsidP="008A08E7">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olor w:val="000000" w:themeColor="text1"/>
          <w:sz w:val="22"/>
          <w:szCs w:val="22"/>
        </w:rPr>
      </w:pPr>
      <w:r w:rsidRPr="009F0266">
        <w:rPr>
          <w:rFonts w:ascii="Verdana" w:hAnsi="Verdana" w:cs="TTFF4D0318t00"/>
          <w:color w:val="000000" w:themeColor="text1"/>
          <w:sz w:val="22"/>
          <w:szCs w:val="22"/>
        </w:rPr>
        <w:t>OBJETO:</w:t>
      </w:r>
      <w:r w:rsidR="002C42AA" w:rsidRPr="009F0266">
        <w:rPr>
          <w:rFonts w:ascii="Verdana" w:hAnsi="Verdana" w:cs="TTFF4D0318t00"/>
          <w:color w:val="000000" w:themeColor="text1"/>
          <w:sz w:val="22"/>
          <w:szCs w:val="22"/>
        </w:rPr>
        <w:t xml:space="preserve"> </w:t>
      </w:r>
      <w:r w:rsidR="00972A13" w:rsidRPr="009F0266">
        <w:rPr>
          <w:rFonts w:ascii="Verdana" w:hAnsi="Verdana" w:cs="TTFF4D0318t00"/>
          <w:color w:val="000000" w:themeColor="text1"/>
          <w:sz w:val="22"/>
          <w:szCs w:val="22"/>
        </w:rPr>
        <w:t>Locação de máquinas fotocopiadoras</w:t>
      </w:r>
      <w:r w:rsidR="00A243B2" w:rsidRPr="009F0266">
        <w:rPr>
          <w:rFonts w:ascii="Verdana" w:hAnsi="Verdana"/>
          <w:color w:val="000000" w:themeColor="text1"/>
          <w:sz w:val="22"/>
          <w:szCs w:val="22"/>
        </w:rPr>
        <w:t>.</w:t>
      </w:r>
    </w:p>
    <w:p w:rsidR="00EB117F" w:rsidRPr="009F0266" w:rsidRDefault="00EB117F" w:rsidP="008A08E7">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TTFF4D0318t00"/>
          <w:color w:val="000000" w:themeColor="text1"/>
          <w:sz w:val="22"/>
          <w:szCs w:val="22"/>
        </w:rPr>
      </w:pPr>
      <w:r w:rsidRPr="009F0266">
        <w:rPr>
          <w:rFonts w:ascii="Verdana" w:hAnsi="Verdana" w:cs="TTFF4D0318t00"/>
          <w:color w:val="000000" w:themeColor="text1"/>
          <w:sz w:val="22"/>
          <w:szCs w:val="22"/>
        </w:rPr>
        <w:t xml:space="preserve">Identificação da Licitante: (Razão Social, Endereço, fone, fax, e-mail) </w:t>
      </w:r>
    </w:p>
    <w:p w:rsidR="006F4EF4" w:rsidRPr="009F0266" w:rsidRDefault="006F4EF4" w:rsidP="008A08E7">
      <w:pPr>
        <w:pStyle w:val="Corpodetexto"/>
        <w:spacing w:line="240" w:lineRule="auto"/>
        <w:rPr>
          <w:rFonts w:ascii="Verdana" w:hAnsi="Verdana" w:cs="TTFF4D0318t00"/>
          <w:color w:val="000000" w:themeColor="text1"/>
          <w:sz w:val="22"/>
          <w:szCs w:val="22"/>
        </w:rPr>
      </w:pPr>
    </w:p>
    <w:p w:rsidR="00C10D81" w:rsidRPr="009F0266" w:rsidRDefault="00B05B39" w:rsidP="008A08E7">
      <w:pPr>
        <w:pStyle w:val="Corpodetexto"/>
        <w:spacing w:line="240" w:lineRule="auto"/>
        <w:rPr>
          <w:rFonts w:ascii="Verdana" w:hAnsi="Verdana" w:cs="TTFF4D0318t00"/>
          <w:color w:val="000000" w:themeColor="text1"/>
          <w:sz w:val="22"/>
          <w:szCs w:val="22"/>
        </w:rPr>
      </w:pPr>
      <w:r w:rsidRPr="009F0266">
        <w:rPr>
          <w:rFonts w:ascii="Verdana" w:hAnsi="Verdana" w:cs="TTFF4D0318t00"/>
          <w:color w:val="000000" w:themeColor="text1"/>
          <w:sz w:val="22"/>
          <w:szCs w:val="22"/>
        </w:rPr>
        <w:t>5</w:t>
      </w:r>
      <w:r w:rsidR="00C10D81" w:rsidRPr="009F0266">
        <w:rPr>
          <w:rFonts w:ascii="Verdana" w:hAnsi="Verdana" w:cs="TTFF4D0318t00"/>
          <w:color w:val="000000" w:themeColor="text1"/>
          <w:sz w:val="22"/>
          <w:szCs w:val="22"/>
        </w:rPr>
        <w:t xml:space="preserve">.2.2. </w:t>
      </w:r>
      <w:r w:rsidR="00C10D81" w:rsidRPr="009F0266">
        <w:rPr>
          <w:rFonts w:ascii="Verdana" w:hAnsi="Verdana" w:cs="TTFF4D0318t00"/>
          <w:b/>
          <w:color w:val="000000" w:themeColor="text1"/>
          <w:sz w:val="22"/>
          <w:szCs w:val="22"/>
        </w:rPr>
        <w:t>ENVELOPE</w:t>
      </w:r>
      <w:r w:rsidR="00C10D81" w:rsidRPr="009F0266">
        <w:rPr>
          <w:rFonts w:ascii="Verdana" w:hAnsi="Verdana" w:cs="Verdana"/>
          <w:b/>
          <w:color w:val="000000" w:themeColor="text1"/>
          <w:sz w:val="22"/>
          <w:szCs w:val="22"/>
        </w:rPr>
        <w:t xml:space="preserve"> </w:t>
      </w:r>
      <w:r w:rsidR="00E2643E" w:rsidRPr="009F0266">
        <w:rPr>
          <w:rFonts w:ascii="Verdana" w:hAnsi="Verdana" w:cs="Verdana"/>
          <w:b/>
          <w:color w:val="000000" w:themeColor="text1"/>
          <w:sz w:val="22"/>
          <w:szCs w:val="22"/>
        </w:rPr>
        <w:t>-</w:t>
      </w:r>
      <w:r w:rsidR="00C10D81" w:rsidRPr="009F0266">
        <w:rPr>
          <w:rFonts w:ascii="Verdana" w:hAnsi="Verdana" w:cs="Verdana"/>
          <w:b/>
          <w:color w:val="000000" w:themeColor="text1"/>
          <w:sz w:val="22"/>
          <w:szCs w:val="22"/>
        </w:rPr>
        <w:t xml:space="preserve"> “DOCUMENTOS DE HABILITAÇÃO</w:t>
      </w:r>
      <w:r w:rsidR="00C10D81" w:rsidRPr="009F0266">
        <w:rPr>
          <w:rFonts w:ascii="Verdana" w:hAnsi="Verdana" w:cs="Cambria Math"/>
          <w:b/>
          <w:color w:val="000000" w:themeColor="text1"/>
          <w:sz w:val="22"/>
          <w:szCs w:val="22"/>
        </w:rPr>
        <w:t>”</w:t>
      </w:r>
    </w:p>
    <w:p w:rsidR="00DD50EE" w:rsidRPr="009F0266" w:rsidRDefault="00DD50EE" w:rsidP="008A08E7">
      <w:pPr>
        <w:pStyle w:val="Cabealho"/>
        <w:pBdr>
          <w:top w:val="single" w:sz="4" w:space="1" w:color="auto"/>
          <w:left w:val="single" w:sz="4" w:space="4" w:color="auto"/>
          <w:bottom w:val="single" w:sz="4" w:space="1" w:color="auto"/>
          <w:right w:val="single" w:sz="4" w:space="4" w:color="auto"/>
        </w:pBdr>
        <w:rPr>
          <w:rFonts w:ascii="Verdana" w:hAnsi="Verdana"/>
          <w:color w:val="000000" w:themeColor="text1"/>
          <w:sz w:val="22"/>
          <w:szCs w:val="22"/>
        </w:rPr>
      </w:pPr>
      <w:r w:rsidRPr="009F0266">
        <w:rPr>
          <w:rFonts w:ascii="Verdana" w:hAnsi="Verdana"/>
          <w:color w:val="000000" w:themeColor="text1"/>
          <w:sz w:val="22"/>
          <w:szCs w:val="22"/>
        </w:rPr>
        <w:t xml:space="preserve">AGÊNCIA REGULADORA DE SERVIÇOS PÚBLICOS DO ESTADO DE ALAGOAS </w:t>
      </w:r>
    </w:p>
    <w:p w:rsidR="005F5CA1" w:rsidRPr="009F0266" w:rsidRDefault="00A243B2" w:rsidP="008A08E7">
      <w:pPr>
        <w:pStyle w:val="Cabealho"/>
        <w:pBdr>
          <w:top w:val="single" w:sz="4" w:space="1" w:color="auto"/>
          <w:left w:val="single" w:sz="4" w:space="4" w:color="auto"/>
          <w:bottom w:val="single" w:sz="4" w:space="1" w:color="auto"/>
          <w:right w:val="single" w:sz="4" w:space="4" w:color="auto"/>
        </w:pBdr>
        <w:rPr>
          <w:rFonts w:ascii="Verdana" w:hAnsi="Verdana" w:cs="TTFF4D0318t00"/>
          <w:color w:val="000000" w:themeColor="text1"/>
          <w:sz w:val="22"/>
          <w:szCs w:val="22"/>
        </w:rPr>
      </w:pPr>
      <w:r w:rsidRPr="009F0266">
        <w:rPr>
          <w:rFonts w:ascii="Verdana" w:hAnsi="Verdana" w:cs="TTFF4D0318t00"/>
          <w:color w:val="000000" w:themeColor="text1"/>
          <w:sz w:val="22"/>
          <w:szCs w:val="22"/>
        </w:rPr>
        <w:t>PROCESSO 49070</w:t>
      </w:r>
      <w:r w:rsidR="00E61DD6" w:rsidRPr="009F0266">
        <w:rPr>
          <w:rFonts w:ascii="Verdana" w:hAnsi="Verdana" w:cs="TTFF4D0318t00"/>
          <w:color w:val="000000" w:themeColor="text1"/>
          <w:sz w:val="22"/>
          <w:szCs w:val="22"/>
        </w:rPr>
        <w:t xml:space="preserve"> </w:t>
      </w:r>
      <w:r w:rsidR="00972A13" w:rsidRPr="009F0266">
        <w:rPr>
          <w:rFonts w:ascii="Verdana" w:hAnsi="Verdana" w:cs="TTFF4D0318t00"/>
          <w:color w:val="000000" w:themeColor="text1"/>
          <w:sz w:val="22"/>
          <w:szCs w:val="22"/>
        </w:rPr>
        <w:t>2025</w:t>
      </w:r>
      <w:r w:rsidRPr="009F0266">
        <w:rPr>
          <w:rFonts w:ascii="Verdana" w:hAnsi="Verdana" w:cs="TTFF4D0318t00"/>
          <w:color w:val="000000" w:themeColor="text1"/>
          <w:sz w:val="22"/>
          <w:szCs w:val="22"/>
        </w:rPr>
        <w:t>/201</w:t>
      </w:r>
      <w:r w:rsidR="00972A13" w:rsidRPr="009F0266">
        <w:rPr>
          <w:rFonts w:ascii="Verdana" w:hAnsi="Verdana" w:cs="TTFF4D0318t00"/>
          <w:color w:val="000000" w:themeColor="text1"/>
          <w:sz w:val="22"/>
          <w:szCs w:val="22"/>
        </w:rPr>
        <w:t>5</w:t>
      </w:r>
      <w:r w:rsidR="005F5CA1" w:rsidRPr="009F0266">
        <w:rPr>
          <w:rFonts w:ascii="Verdana" w:hAnsi="Verdana" w:cs="TTFF4D0318t00"/>
          <w:color w:val="000000" w:themeColor="text1"/>
          <w:sz w:val="22"/>
          <w:szCs w:val="22"/>
        </w:rPr>
        <w:t xml:space="preserve"> – </w:t>
      </w:r>
      <w:r w:rsidRPr="009F0266">
        <w:rPr>
          <w:rFonts w:ascii="Verdana" w:hAnsi="Verdana"/>
          <w:color w:val="000000" w:themeColor="text1"/>
          <w:sz w:val="22"/>
          <w:szCs w:val="22"/>
        </w:rPr>
        <w:t xml:space="preserve">PREGÃO PRESENCIAL Nº ARSAL </w:t>
      </w:r>
      <w:r w:rsidR="009F0266" w:rsidRPr="009F0266">
        <w:rPr>
          <w:rFonts w:ascii="Verdana" w:hAnsi="Verdana"/>
          <w:color w:val="000000" w:themeColor="text1"/>
          <w:sz w:val="22"/>
          <w:szCs w:val="22"/>
        </w:rPr>
        <w:t>03</w:t>
      </w:r>
      <w:r w:rsidR="005F5CA1" w:rsidRPr="009F0266">
        <w:rPr>
          <w:rFonts w:ascii="Verdana" w:hAnsi="Verdana"/>
          <w:color w:val="000000" w:themeColor="text1"/>
          <w:sz w:val="22"/>
          <w:szCs w:val="22"/>
        </w:rPr>
        <w:t>/201</w:t>
      </w:r>
      <w:r w:rsidR="00F14E0E" w:rsidRPr="009F0266">
        <w:rPr>
          <w:rFonts w:ascii="Verdana" w:hAnsi="Verdana"/>
          <w:color w:val="000000" w:themeColor="text1"/>
          <w:sz w:val="22"/>
          <w:szCs w:val="22"/>
        </w:rPr>
        <w:t>6</w:t>
      </w:r>
    </w:p>
    <w:p w:rsidR="005F5CA1" w:rsidRPr="008A08E7" w:rsidRDefault="005F5CA1" w:rsidP="008A08E7">
      <w:pPr>
        <w:pStyle w:val="Corpodetexto"/>
        <w:pBdr>
          <w:top w:val="single" w:sz="4" w:space="1" w:color="auto"/>
          <w:left w:val="single" w:sz="4" w:space="4" w:color="auto"/>
          <w:bottom w:val="single" w:sz="4" w:space="1" w:color="auto"/>
          <w:right w:val="single" w:sz="4" w:space="4" w:color="auto"/>
        </w:pBdr>
        <w:spacing w:line="240" w:lineRule="auto"/>
        <w:rPr>
          <w:rFonts w:ascii="Verdana" w:hAnsi="Verdana" w:cs="TTFF4D0318t00"/>
          <w:color w:val="000000" w:themeColor="text1"/>
          <w:sz w:val="22"/>
          <w:szCs w:val="22"/>
        </w:rPr>
      </w:pPr>
      <w:r w:rsidRPr="009F0266">
        <w:rPr>
          <w:rFonts w:ascii="Verdana" w:hAnsi="Verdana" w:cs="TTFF4D0318t00"/>
          <w:color w:val="000000" w:themeColor="text1"/>
          <w:sz w:val="22"/>
          <w:szCs w:val="22"/>
        </w:rPr>
        <w:t xml:space="preserve">DIA: </w:t>
      </w:r>
      <w:r w:rsidR="009F0266" w:rsidRPr="009F0266">
        <w:rPr>
          <w:rFonts w:ascii="Verdana" w:hAnsi="Verdana" w:cs="TTFF4D0318t00"/>
          <w:color w:val="000000" w:themeColor="text1"/>
          <w:sz w:val="22"/>
          <w:szCs w:val="22"/>
        </w:rPr>
        <w:t>19/08</w:t>
      </w:r>
      <w:r w:rsidR="00A243B2" w:rsidRPr="009F0266">
        <w:rPr>
          <w:rFonts w:ascii="Verdana" w:hAnsi="Verdana" w:cs="TTFF4D0318t00"/>
          <w:color w:val="000000" w:themeColor="text1"/>
          <w:sz w:val="22"/>
          <w:szCs w:val="22"/>
        </w:rPr>
        <w:t>/</w:t>
      </w:r>
      <w:r w:rsidRPr="009F0266">
        <w:rPr>
          <w:rFonts w:ascii="Verdana" w:hAnsi="Verdana" w:cs="TTFF4D0318t00"/>
          <w:color w:val="000000" w:themeColor="text1"/>
          <w:sz w:val="22"/>
          <w:szCs w:val="22"/>
        </w:rPr>
        <w:t>201</w:t>
      </w:r>
      <w:r w:rsidR="00F14E0E" w:rsidRPr="009F0266">
        <w:rPr>
          <w:rFonts w:ascii="Verdana" w:hAnsi="Verdana" w:cs="TTFF4D0318t00"/>
          <w:color w:val="000000" w:themeColor="text1"/>
          <w:sz w:val="22"/>
          <w:szCs w:val="22"/>
        </w:rPr>
        <w:t>6</w:t>
      </w:r>
      <w:r w:rsidR="00F14E0E" w:rsidRPr="008A08E7">
        <w:rPr>
          <w:rFonts w:ascii="Verdana" w:hAnsi="Verdana" w:cs="TTFF4D0318t00"/>
          <w:color w:val="000000" w:themeColor="text1"/>
          <w:sz w:val="22"/>
          <w:szCs w:val="22"/>
        </w:rPr>
        <w:t xml:space="preserve"> às 09h30</w:t>
      </w:r>
      <w:r w:rsidR="00A243B2" w:rsidRPr="008A08E7">
        <w:rPr>
          <w:rFonts w:ascii="Verdana" w:hAnsi="Verdana" w:cs="TTFF4D0318t00"/>
          <w:color w:val="000000" w:themeColor="text1"/>
          <w:sz w:val="22"/>
          <w:szCs w:val="22"/>
        </w:rPr>
        <w:t xml:space="preserve">min </w:t>
      </w:r>
      <w:r w:rsidRPr="008A08E7">
        <w:rPr>
          <w:rFonts w:ascii="Verdana" w:hAnsi="Verdana" w:cs="TTFF4D0318t00"/>
          <w:color w:val="000000" w:themeColor="text1"/>
          <w:sz w:val="22"/>
          <w:szCs w:val="22"/>
        </w:rPr>
        <w:t xml:space="preserve">(Horário de </w:t>
      </w:r>
      <w:r w:rsidR="00A243B2" w:rsidRPr="008A08E7">
        <w:rPr>
          <w:rFonts w:ascii="Verdana" w:hAnsi="Verdana" w:cs="TTFF4D0318t00"/>
          <w:color w:val="000000" w:themeColor="text1"/>
          <w:sz w:val="22"/>
          <w:szCs w:val="22"/>
        </w:rPr>
        <w:t>Local</w:t>
      </w:r>
      <w:r w:rsidRPr="008A08E7">
        <w:rPr>
          <w:rFonts w:ascii="Verdana" w:hAnsi="Verdana" w:cs="TTFF4D0318t00"/>
          <w:color w:val="000000" w:themeColor="text1"/>
          <w:sz w:val="22"/>
          <w:szCs w:val="22"/>
        </w:rPr>
        <w:t>)</w:t>
      </w:r>
    </w:p>
    <w:p w:rsidR="002C42AA" w:rsidRPr="008A08E7" w:rsidRDefault="005F5CA1" w:rsidP="008A08E7">
      <w:pPr>
        <w:pStyle w:val="Corpodetexto"/>
        <w:pBdr>
          <w:top w:val="single" w:sz="4" w:space="1" w:color="auto"/>
          <w:left w:val="single" w:sz="4" w:space="4" w:color="auto"/>
          <w:bottom w:val="single" w:sz="4" w:space="1" w:color="auto"/>
          <w:right w:val="single" w:sz="4" w:space="4" w:color="auto"/>
        </w:pBdr>
        <w:spacing w:line="240" w:lineRule="auto"/>
        <w:rPr>
          <w:rFonts w:ascii="Verdana" w:hAnsi="Verdana" w:cs="TTFF4D0318t00"/>
          <w:color w:val="000000" w:themeColor="text1"/>
          <w:sz w:val="22"/>
          <w:szCs w:val="22"/>
        </w:rPr>
      </w:pPr>
      <w:r w:rsidRPr="008A08E7">
        <w:rPr>
          <w:rFonts w:ascii="Verdana" w:hAnsi="Verdana" w:cs="TTFF4D0318t00"/>
          <w:color w:val="000000" w:themeColor="text1"/>
          <w:sz w:val="22"/>
          <w:szCs w:val="22"/>
        </w:rPr>
        <w:t>OBJETO</w:t>
      </w:r>
      <w:r w:rsidR="002C42AA" w:rsidRPr="008A08E7">
        <w:rPr>
          <w:rFonts w:ascii="Verdana" w:hAnsi="Verdana" w:cs="TTFF4D0318t00"/>
          <w:color w:val="000000" w:themeColor="text1"/>
          <w:sz w:val="22"/>
          <w:szCs w:val="22"/>
        </w:rPr>
        <w:t xml:space="preserve">: </w:t>
      </w:r>
      <w:r w:rsidR="00972A13" w:rsidRPr="008A08E7">
        <w:rPr>
          <w:rFonts w:ascii="Verdana" w:hAnsi="Verdana" w:cs="TTFF4D0318t00"/>
          <w:color w:val="000000" w:themeColor="text1"/>
          <w:sz w:val="22"/>
          <w:szCs w:val="22"/>
        </w:rPr>
        <w:t>Locação de máquinas fotocopiadoras</w:t>
      </w:r>
      <w:r w:rsidR="002C42AA" w:rsidRPr="008A08E7">
        <w:rPr>
          <w:rFonts w:ascii="Verdana" w:hAnsi="Verdana" w:cs="TTFF4D0318t00"/>
          <w:color w:val="000000" w:themeColor="text1"/>
          <w:sz w:val="22"/>
          <w:szCs w:val="22"/>
        </w:rPr>
        <w:t>.</w:t>
      </w:r>
      <w:r w:rsidR="003A3161" w:rsidRPr="008A08E7">
        <w:rPr>
          <w:rFonts w:ascii="Verdana" w:hAnsi="Verdana" w:cs="TTFF4D0318t00"/>
          <w:color w:val="000000" w:themeColor="text1"/>
          <w:sz w:val="22"/>
          <w:szCs w:val="22"/>
        </w:rPr>
        <w:t xml:space="preserve"> </w:t>
      </w:r>
      <w:r w:rsidR="002C42AA" w:rsidRPr="008A08E7">
        <w:rPr>
          <w:rFonts w:ascii="Verdana" w:hAnsi="Verdana" w:cs="TTFF4D0318t00"/>
          <w:color w:val="000000" w:themeColor="text1"/>
          <w:sz w:val="22"/>
          <w:szCs w:val="22"/>
        </w:rPr>
        <w:t xml:space="preserve">                                                    </w:t>
      </w:r>
    </w:p>
    <w:p w:rsidR="005F5CA1" w:rsidRPr="008A08E7" w:rsidRDefault="005F5CA1" w:rsidP="008A08E7">
      <w:pPr>
        <w:pStyle w:val="Corpodetexto"/>
        <w:pBdr>
          <w:top w:val="single" w:sz="4" w:space="1" w:color="auto"/>
          <w:left w:val="single" w:sz="4" w:space="4" w:color="auto"/>
          <w:bottom w:val="single" w:sz="4" w:space="1" w:color="auto"/>
          <w:right w:val="single" w:sz="4" w:space="4" w:color="auto"/>
        </w:pBdr>
        <w:spacing w:line="240" w:lineRule="auto"/>
        <w:rPr>
          <w:rFonts w:ascii="Verdana" w:hAnsi="Verdana" w:cs="TTFF4D0318t00"/>
          <w:color w:val="000000" w:themeColor="text1"/>
          <w:sz w:val="22"/>
          <w:szCs w:val="22"/>
        </w:rPr>
      </w:pPr>
      <w:r w:rsidRPr="008A08E7">
        <w:rPr>
          <w:rFonts w:ascii="Verdana" w:hAnsi="Verdana" w:cs="TTFF4D0318t00"/>
          <w:color w:val="000000" w:themeColor="text1"/>
          <w:sz w:val="22"/>
          <w:szCs w:val="22"/>
        </w:rPr>
        <w:t xml:space="preserve">Identificação da Licitante: (Razão Social, Endereço, fone, fax, e-mail) </w:t>
      </w:r>
    </w:p>
    <w:p w:rsidR="005F5CA1" w:rsidRPr="008A08E7" w:rsidRDefault="005F5CA1" w:rsidP="008A08E7">
      <w:pPr>
        <w:pStyle w:val="Corpodetexto"/>
        <w:spacing w:line="240" w:lineRule="auto"/>
        <w:rPr>
          <w:rFonts w:ascii="Verdana" w:hAnsi="Verdana" w:cs="TTFF4D0318t00"/>
          <w:color w:val="000000" w:themeColor="text1"/>
          <w:sz w:val="22"/>
          <w:szCs w:val="22"/>
        </w:rPr>
      </w:pPr>
      <w:r w:rsidRPr="008A08E7">
        <w:rPr>
          <w:rFonts w:ascii="Verdana" w:hAnsi="Verdana" w:cs="TTFF4D0318t00"/>
          <w:color w:val="000000" w:themeColor="text1"/>
          <w:sz w:val="22"/>
          <w:szCs w:val="22"/>
        </w:rPr>
        <w:t xml:space="preserve"> </w:t>
      </w:r>
    </w:p>
    <w:p w:rsidR="00B05B39" w:rsidRPr="008A08E7" w:rsidRDefault="00035BDE" w:rsidP="008A08E7">
      <w:pPr>
        <w:jc w:val="both"/>
        <w:rPr>
          <w:rFonts w:ascii="Verdana" w:hAnsi="Verdana" w:cs="Courier New"/>
          <w:bCs/>
          <w:color w:val="000000" w:themeColor="text1"/>
          <w:sz w:val="22"/>
          <w:szCs w:val="22"/>
        </w:rPr>
      </w:pPr>
      <w:r w:rsidRPr="008A08E7">
        <w:rPr>
          <w:rFonts w:ascii="Verdana" w:hAnsi="Verdana" w:cs="Courier New"/>
          <w:color w:val="000000" w:themeColor="text1"/>
          <w:sz w:val="22"/>
          <w:szCs w:val="22"/>
        </w:rPr>
        <w:t>5.3</w:t>
      </w:r>
      <w:r w:rsidR="00B05B39" w:rsidRPr="008A08E7">
        <w:rPr>
          <w:rFonts w:ascii="Verdana" w:hAnsi="Verdana" w:cs="Courier New"/>
          <w:color w:val="000000" w:themeColor="text1"/>
          <w:sz w:val="22"/>
          <w:szCs w:val="22"/>
        </w:rPr>
        <w:t>.</w:t>
      </w:r>
      <w:r w:rsidR="00B05B39" w:rsidRPr="008A08E7">
        <w:rPr>
          <w:rFonts w:ascii="Verdana" w:hAnsi="Verdana" w:cs="Courier New"/>
          <w:b/>
          <w:color w:val="000000" w:themeColor="text1"/>
          <w:sz w:val="22"/>
          <w:szCs w:val="22"/>
        </w:rPr>
        <w:t xml:space="preserve"> </w:t>
      </w:r>
      <w:r w:rsidR="00B05B39" w:rsidRPr="008A08E7">
        <w:rPr>
          <w:rFonts w:ascii="Verdana" w:hAnsi="Verdana" w:cs="Courier New"/>
          <w:bCs/>
          <w:color w:val="000000" w:themeColor="text1"/>
          <w:sz w:val="22"/>
          <w:szCs w:val="22"/>
        </w:rPr>
        <w:t>A indicação nos envelopes, caso esteja incompleta ou com algum erro de redação, desde que não cause dúvida quanto ao seu conteúdo ou não atrapalhe o andamento do processo, não será motivo para exclusão do procedimento licitatório.</w:t>
      </w:r>
    </w:p>
    <w:p w:rsidR="00B05B39" w:rsidRPr="008A08E7" w:rsidRDefault="00B05B39" w:rsidP="008A08E7">
      <w:pPr>
        <w:pStyle w:val="Corpodetexto"/>
        <w:spacing w:line="240" w:lineRule="auto"/>
        <w:rPr>
          <w:rFonts w:ascii="Verdana" w:hAnsi="Verdana" w:cs="Courier New"/>
          <w:color w:val="000000" w:themeColor="text1"/>
          <w:sz w:val="22"/>
          <w:szCs w:val="22"/>
        </w:rPr>
      </w:pPr>
      <w:r w:rsidRPr="008A08E7">
        <w:rPr>
          <w:rFonts w:ascii="Verdana" w:hAnsi="Verdana" w:cs="Courier New"/>
          <w:color w:val="000000" w:themeColor="text1"/>
          <w:sz w:val="22"/>
          <w:szCs w:val="22"/>
        </w:rPr>
        <w:t>5.4. O Pregoeiro receberá envelopes encaminhados pelo correio, sedex ou correlatos, desde que aqueles lhe cheguem antes do início da sessão, nas condições do subitem 5.2.</w:t>
      </w:r>
    </w:p>
    <w:p w:rsidR="00B05B39" w:rsidRPr="008A08E7" w:rsidRDefault="00B05B39" w:rsidP="008A08E7">
      <w:pPr>
        <w:jc w:val="both"/>
        <w:rPr>
          <w:rFonts w:ascii="Verdana" w:hAnsi="Verdana" w:cs="Courier New"/>
          <w:bCs/>
          <w:color w:val="000000" w:themeColor="text1"/>
          <w:sz w:val="22"/>
          <w:szCs w:val="22"/>
        </w:rPr>
      </w:pPr>
      <w:r w:rsidRPr="008A08E7">
        <w:rPr>
          <w:rFonts w:ascii="Verdana" w:hAnsi="Verdana" w:cs="Courier New"/>
          <w:color w:val="000000" w:themeColor="text1"/>
          <w:sz w:val="22"/>
          <w:szCs w:val="22"/>
        </w:rPr>
        <w:t xml:space="preserve">5.5. Entregues os envelopes </w:t>
      </w:r>
      <w:r w:rsidRPr="008A08E7">
        <w:rPr>
          <w:rFonts w:ascii="Verdana" w:hAnsi="Verdana"/>
          <w:color w:val="000000" w:themeColor="text1"/>
          <w:sz w:val="22"/>
          <w:szCs w:val="22"/>
        </w:rPr>
        <w:t xml:space="preserve">“Proposta de Preço” e “Documentos de Habilitação”, estes </w:t>
      </w:r>
      <w:r w:rsidRPr="008A08E7">
        <w:rPr>
          <w:rFonts w:ascii="Verdana" w:hAnsi="Verdana" w:cs="Courier New"/>
          <w:bCs/>
          <w:color w:val="000000" w:themeColor="text1"/>
          <w:sz w:val="22"/>
          <w:szCs w:val="22"/>
        </w:rPr>
        <w:t>deverão ser rubricados pelos licitantes presentes, bem como pelo Pregoeiro e pela Equipe de Apoio.</w:t>
      </w:r>
    </w:p>
    <w:p w:rsidR="00B05B39" w:rsidRPr="008A08E7" w:rsidRDefault="00B05B39" w:rsidP="008A08E7">
      <w:pPr>
        <w:jc w:val="both"/>
        <w:rPr>
          <w:rFonts w:ascii="Verdana" w:hAnsi="Verdana" w:cs="Arial"/>
          <w:color w:val="000000" w:themeColor="text1"/>
          <w:sz w:val="22"/>
          <w:szCs w:val="22"/>
        </w:rPr>
      </w:pPr>
    </w:p>
    <w:p w:rsidR="00B05B39" w:rsidRPr="008A08E7" w:rsidRDefault="00B05B39" w:rsidP="008A08E7">
      <w:pPr>
        <w:jc w:val="both"/>
        <w:rPr>
          <w:rFonts w:ascii="Verdana" w:hAnsi="Verdana" w:cs="Courier New"/>
          <w:b/>
          <w:bCs/>
          <w:color w:val="000000" w:themeColor="text1"/>
          <w:sz w:val="22"/>
          <w:szCs w:val="22"/>
        </w:rPr>
      </w:pPr>
      <w:r w:rsidRPr="008A08E7">
        <w:rPr>
          <w:rFonts w:ascii="Verdana" w:hAnsi="Verdana" w:cs="Courier New"/>
          <w:b/>
          <w:bCs/>
          <w:color w:val="000000" w:themeColor="text1"/>
          <w:sz w:val="22"/>
          <w:szCs w:val="22"/>
        </w:rPr>
        <w:t>6. DA PROPOSTA DE PREÇOS</w:t>
      </w:r>
    </w:p>
    <w:p w:rsidR="00B05B39" w:rsidRPr="008A08E7" w:rsidRDefault="00B05B39" w:rsidP="008A08E7">
      <w:pPr>
        <w:autoSpaceDE w:val="0"/>
        <w:autoSpaceDN w:val="0"/>
        <w:adjustRightInd w:val="0"/>
        <w:jc w:val="both"/>
        <w:rPr>
          <w:rFonts w:ascii="Verdana" w:hAnsi="Verdana" w:cs="TTFF4D0318t00"/>
          <w:color w:val="000000" w:themeColor="text1"/>
          <w:sz w:val="22"/>
          <w:szCs w:val="22"/>
        </w:rPr>
      </w:pPr>
      <w:r w:rsidRPr="008A08E7">
        <w:rPr>
          <w:rFonts w:ascii="Verdana" w:hAnsi="Verdana" w:cs="TTFF4112C0t00"/>
          <w:color w:val="000000" w:themeColor="text1"/>
          <w:sz w:val="22"/>
          <w:szCs w:val="22"/>
        </w:rPr>
        <w:t xml:space="preserve">6.1. </w:t>
      </w:r>
      <w:r w:rsidRPr="008A08E7">
        <w:rPr>
          <w:rFonts w:ascii="Verdana" w:hAnsi="Verdana" w:cs="TTFF4D0318t00"/>
          <w:color w:val="000000" w:themeColor="text1"/>
          <w:sz w:val="22"/>
          <w:szCs w:val="22"/>
        </w:rPr>
        <w:t>As propostas comerciais deverão ser datilografadas ou impressas, em uma via, com suas páginas numeradas e rubricadas, e a última assinada pelo representante legal da empresa, em língua portuguesa, com clareza, sem alternativas, emendas, rasuras, entrelinhas ou omissões, salvo se, inequivocamente, tais falhas não acarretarem lesões ao direito dos demais licitantes, prejuízo a administração ou não impedirem a exata compreensão de seu conteúdo.</w:t>
      </w:r>
    </w:p>
    <w:p w:rsidR="00B05B39" w:rsidRPr="008A08E7" w:rsidRDefault="00B05B39" w:rsidP="008A08E7">
      <w:pPr>
        <w:pStyle w:val="Corpodetexto"/>
        <w:spacing w:line="240" w:lineRule="auto"/>
        <w:rPr>
          <w:rFonts w:ascii="Verdana" w:hAnsi="Verdana" w:cs="TTFF4D0318t00"/>
          <w:color w:val="000000" w:themeColor="text1"/>
          <w:sz w:val="22"/>
          <w:szCs w:val="22"/>
        </w:rPr>
      </w:pPr>
      <w:r w:rsidRPr="008A08E7">
        <w:rPr>
          <w:rFonts w:ascii="Verdana" w:hAnsi="Verdana" w:cs="TTFF4D0318t00"/>
          <w:color w:val="000000" w:themeColor="text1"/>
          <w:sz w:val="22"/>
          <w:szCs w:val="22"/>
        </w:rPr>
        <w:t>6.1.1.</w:t>
      </w:r>
      <w:r w:rsidRPr="008A08E7">
        <w:rPr>
          <w:rFonts w:ascii="Verdana" w:hAnsi="Verdana" w:cs="TTFF4112C0t00"/>
          <w:color w:val="000000" w:themeColor="text1"/>
          <w:sz w:val="22"/>
          <w:szCs w:val="22"/>
        </w:rPr>
        <w:t xml:space="preserve"> </w:t>
      </w:r>
      <w:r w:rsidRPr="008A08E7">
        <w:rPr>
          <w:rFonts w:ascii="Verdana" w:hAnsi="Verdana" w:cs="TTFF4D0318t00"/>
          <w:color w:val="000000" w:themeColor="text1"/>
          <w:sz w:val="22"/>
          <w:szCs w:val="22"/>
        </w:rPr>
        <w:t xml:space="preserve">As propostas comerciais deverão ainda conter o nome, número do CNPJ, endereço, telefone, fax, </w:t>
      </w:r>
      <w:r w:rsidRPr="008A08E7">
        <w:rPr>
          <w:rFonts w:ascii="Verdana" w:hAnsi="Verdana" w:cs="Courier New"/>
          <w:color w:val="000000" w:themeColor="text1"/>
          <w:sz w:val="22"/>
          <w:szCs w:val="22"/>
        </w:rPr>
        <w:t>indicação da conta bancária (banco, agência e número da conta corrente) e</w:t>
      </w:r>
      <w:r w:rsidRPr="008A08E7">
        <w:rPr>
          <w:rFonts w:ascii="Verdana" w:hAnsi="Verdana" w:cs="TTFF4D0318t00"/>
          <w:color w:val="000000" w:themeColor="text1"/>
          <w:sz w:val="22"/>
          <w:szCs w:val="22"/>
        </w:rPr>
        <w:t xml:space="preserve"> endereço eletrônico, se tiver, da empresa proponente.</w:t>
      </w:r>
    </w:p>
    <w:p w:rsidR="00B05B39" w:rsidRPr="008A08E7" w:rsidRDefault="00B05B39"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 xml:space="preserve">6.1.2. A proposta deverá ser elaborada conforme modelo ANEXO 02 – modelo de proposta de preços deste edital, rubricada e assinada pelo representante legal da </w:t>
      </w:r>
      <w:r w:rsidRPr="008A08E7">
        <w:rPr>
          <w:rFonts w:ascii="Verdana" w:hAnsi="Verdana" w:cs="Arial"/>
          <w:color w:val="000000" w:themeColor="text1"/>
          <w:sz w:val="22"/>
          <w:szCs w:val="22"/>
        </w:rPr>
        <w:lastRenderedPageBreak/>
        <w:t>empresa licitante</w:t>
      </w:r>
      <w:r w:rsidR="001906C5" w:rsidRPr="008A08E7">
        <w:rPr>
          <w:rFonts w:ascii="Verdana" w:hAnsi="Verdana" w:cs="Arial"/>
          <w:color w:val="000000" w:themeColor="text1"/>
          <w:sz w:val="22"/>
          <w:szCs w:val="22"/>
        </w:rPr>
        <w:t xml:space="preserve"> </w:t>
      </w:r>
      <w:r w:rsidRPr="008A08E7">
        <w:rPr>
          <w:rFonts w:ascii="Verdana" w:hAnsi="Verdana" w:cs="Arial"/>
          <w:color w:val="000000" w:themeColor="text1"/>
          <w:sz w:val="22"/>
          <w:szCs w:val="22"/>
        </w:rPr>
        <w:t>ou no caso de um terceiro, devida</w:t>
      </w:r>
      <w:r w:rsidR="0096184A" w:rsidRPr="008A08E7">
        <w:rPr>
          <w:rFonts w:ascii="Verdana" w:hAnsi="Verdana" w:cs="Arial"/>
          <w:color w:val="000000" w:themeColor="text1"/>
          <w:sz w:val="22"/>
          <w:szCs w:val="22"/>
        </w:rPr>
        <w:t>mente acompanhado de procuração.</w:t>
      </w:r>
    </w:p>
    <w:p w:rsidR="00B05B39" w:rsidRPr="008A08E7" w:rsidRDefault="00B05B39" w:rsidP="008A08E7">
      <w:pPr>
        <w:autoSpaceDE w:val="0"/>
        <w:autoSpaceDN w:val="0"/>
        <w:adjustRightInd w:val="0"/>
        <w:jc w:val="both"/>
        <w:rPr>
          <w:rFonts w:ascii="Verdana" w:hAnsi="Verdana"/>
          <w:color w:val="000000" w:themeColor="text1"/>
          <w:sz w:val="22"/>
          <w:szCs w:val="22"/>
        </w:rPr>
      </w:pPr>
      <w:r w:rsidRPr="008A08E7">
        <w:rPr>
          <w:rFonts w:ascii="Verdana" w:hAnsi="Verdana"/>
          <w:color w:val="000000" w:themeColor="text1"/>
          <w:sz w:val="22"/>
          <w:szCs w:val="22"/>
        </w:rPr>
        <w:t xml:space="preserve">6.2. </w:t>
      </w:r>
      <w:r w:rsidR="005C77CA" w:rsidRPr="008A08E7">
        <w:rPr>
          <w:rFonts w:ascii="Verdana" w:hAnsi="Verdana"/>
          <w:color w:val="000000" w:themeColor="text1"/>
          <w:sz w:val="22"/>
          <w:szCs w:val="22"/>
        </w:rPr>
        <w:t>Nos valores propostos estarão inclusos todos os custos operacionais, encargos previdenciários, trabalhistas, tributários, comerciais e quaisquer outros que incidam direta ou indiretamente no fornecimento dos bens</w:t>
      </w:r>
      <w:r w:rsidRPr="008A08E7">
        <w:rPr>
          <w:rFonts w:ascii="Verdana" w:hAnsi="Verdana"/>
          <w:color w:val="000000" w:themeColor="text1"/>
          <w:sz w:val="22"/>
          <w:szCs w:val="22"/>
        </w:rPr>
        <w:t>.</w:t>
      </w:r>
    </w:p>
    <w:p w:rsidR="00B05B39" w:rsidRPr="008A08E7" w:rsidRDefault="00B05B39"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6.2.1. O preço proposto será de exclusiva responsabilidade da licitante, não lhe assistindo o direito de pleitear qualquer alteração, sob alegação de erro, omissão ou qualquer outro pretexto.</w:t>
      </w:r>
    </w:p>
    <w:p w:rsidR="00B05B39" w:rsidRPr="008A08E7" w:rsidRDefault="001E5027"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6.3</w:t>
      </w:r>
      <w:r w:rsidR="00B05B39" w:rsidRPr="008A08E7">
        <w:rPr>
          <w:rFonts w:ascii="Verdana" w:hAnsi="Verdana"/>
          <w:color w:val="000000" w:themeColor="text1"/>
          <w:sz w:val="22"/>
          <w:szCs w:val="22"/>
        </w:rPr>
        <w:t>. Serão desclassificadas as propostas que não atendam às exigências deste Edital.</w:t>
      </w:r>
    </w:p>
    <w:p w:rsidR="00B05B39" w:rsidRPr="008A08E7" w:rsidRDefault="001E5027" w:rsidP="008A08E7">
      <w:pPr>
        <w:pStyle w:val="Default"/>
        <w:jc w:val="both"/>
        <w:rPr>
          <w:rFonts w:ascii="Verdana" w:hAnsi="Verdana"/>
          <w:bCs/>
          <w:color w:val="000000" w:themeColor="text1"/>
          <w:sz w:val="22"/>
          <w:szCs w:val="22"/>
        </w:rPr>
      </w:pPr>
      <w:r w:rsidRPr="008A08E7">
        <w:rPr>
          <w:rFonts w:ascii="Verdana" w:hAnsi="Verdana"/>
          <w:color w:val="000000" w:themeColor="text1"/>
          <w:sz w:val="22"/>
          <w:szCs w:val="22"/>
        </w:rPr>
        <w:t>6.4</w:t>
      </w:r>
      <w:r w:rsidR="00B05B39" w:rsidRPr="008A08E7">
        <w:rPr>
          <w:rFonts w:ascii="Verdana" w:hAnsi="Verdana"/>
          <w:color w:val="000000" w:themeColor="text1"/>
          <w:sz w:val="22"/>
          <w:szCs w:val="22"/>
        </w:rPr>
        <w:t xml:space="preserve">. O prazo de validade da proposta de preços enviada não poderá ser inferior a </w:t>
      </w:r>
      <w:r w:rsidR="00B05B39" w:rsidRPr="008A08E7">
        <w:rPr>
          <w:rFonts w:ascii="Verdana" w:hAnsi="Verdana"/>
          <w:bCs/>
          <w:color w:val="000000" w:themeColor="text1"/>
          <w:sz w:val="22"/>
          <w:szCs w:val="22"/>
        </w:rPr>
        <w:t>60 (sessenta) dias consecutivos, contados da data de abertura da sessão pública.</w:t>
      </w:r>
    </w:p>
    <w:p w:rsidR="00B05B39" w:rsidRPr="008A08E7" w:rsidRDefault="00B05B39" w:rsidP="008A08E7">
      <w:pPr>
        <w:pStyle w:val="Default"/>
        <w:jc w:val="both"/>
        <w:rPr>
          <w:rFonts w:ascii="Verdana" w:hAnsi="Verdana"/>
          <w:color w:val="000000" w:themeColor="text1"/>
          <w:sz w:val="22"/>
          <w:szCs w:val="22"/>
        </w:rPr>
      </w:pPr>
      <w:r w:rsidRPr="008A08E7">
        <w:rPr>
          <w:rFonts w:ascii="Verdana" w:hAnsi="Verdana"/>
          <w:bCs/>
          <w:color w:val="000000" w:themeColor="text1"/>
          <w:sz w:val="22"/>
          <w:szCs w:val="22"/>
        </w:rPr>
        <w:t>6.</w:t>
      </w:r>
      <w:r w:rsidR="001E5027" w:rsidRPr="008A08E7">
        <w:rPr>
          <w:rFonts w:ascii="Verdana" w:hAnsi="Verdana"/>
          <w:bCs/>
          <w:color w:val="000000" w:themeColor="text1"/>
          <w:sz w:val="22"/>
          <w:szCs w:val="22"/>
        </w:rPr>
        <w:t>4</w:t>
      </w:r>
      <w:r w:rsidRPr="008A08E7">
        <w:rPr>
          <w:rFonts w:ascii="Verdana" w:hAnsi="Verdana"/>
          <w:bCs/>
          <w:color w:val="000000" w:themeColor="text1"/>
          <w:sz w:val="22"/>
          <w:szCs w:val="22"/>
        </w:rPr>
        <w:t xml:space="preserve">.1. Não havendo, na proposta, </w:t>
      </w:r>
      <w:r w:rsidRPr="008A08E7">
        <w:rPr>
          <w:rFonts w:ascii="Verdana" w:hAnsi="Verdana"/>
          <w:color w:val="000000" w:themeColor="text1"/>
          <w:sz w:val="22"/>
          <w:szCs w:val="22"/>
        </w:rPr>
        <w:t>indicação expressa do seu prazo de validade, este será considerado, para todos os efeitos, conforme o subitem anterior.</w:t>
      </w:r>
    </w:p>
    <w:p w:rsidR="00B05B39" w:rsidRPr="008A08E7" w:rsidRDefault="00B05B39"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6.</w:t>
      </w:r>
      <w:r w:rsidR="001E5027" w:rsidRPr="008A08E7">
        <w:rPr>
          <w:rFonts w:ascii="Verdana" w:hAnsi="Verdana"/>
          <w:color w:val="000000" w:themeColor="text1"/>
          <w:sz w:val="22"/>
          <w:szCs w:val="22"/>
        </w:rPr>
        <w:t>5</w:t>
      </w:r>
      <w:r w:rsidRPr="008A08E7">
        <w:rPr>
          <w:rFonts w:ascii="Verdana" w:hAnsi="Verdana"/>
          <w:color w:val="000000" w:themeColor="text1"/>
          <w:sz w:val="22"/>
          <w:szCs w:val="22"/>
        </w:rPr>
        <w:t>. A garantia do objeto licitado consiste na prestação, pela contratada, de todas as obrigações para ela previstas neste Edital e em seus Anexos, além daquelas estabelecidas na Lei Federal nº 8.078/1990 (Código de Defesa do Consumidor).</w:t>
      </w:r>
    </w:p>
    <w:p w:rsidR="00B05B39" w:rsidRPr="008A08E7" w:rsidRDefault="00B05B39" w:rsidP="008A08E7">
      <w:pPr>
        <w:jc w:val="both"/>
        <w:rPr>
          <w:rFonts w:ascii="Verdana" w:hAnsi="Verdana" w:cs="Courier New"/>
          <w:b/>
          <w:bCs/>
          <w:color w:val="000000" w:themeColor="text1"/>
          <w:sz w:val="22"/>
          <w:szCs w:val="22"/>
        </w:rPr>
      </w:pPr>
    </w:p>
    <w:p w:rsidR="00221B43" w:rsidRPr="008A08E7" w:rsidRDefault="00395CDC" w:rsidP="008A08E7">
      <w:pPr>
        <w:jc w:val="both"/>
        <w:rPr>
          <w:rFonts w:ascii="Verdana" w:hAnsi="Verdana" w:cs="Courier New"/>
          <w:b/>
          <w:color w:val="000000" w:themeColor="text1"/>
          <w:sz w:val="22"/>
          <w:szCs w:val="22"/>
        </w:rPr>
      </w:pPr>
      <w:r w:rsidRPr="008A08E7">
        <w:rPr>
          <w:rFonts w:ascii="Verdana" w:hAnsi="Verdana" w:cs="Courier New"/>
          <w:b/>
          <w:color w:val="000000" w:themeColor="text1"/>
          <w:sz w:val="22"/>
          <w:szCs w:val="22"/>
        </w:rPr>
        <w:t>7.</w:t>
      </w:r>
      <w:r w:rsidR="00221B43" w:rsidRPr="008A08E7">
        <w:rPr>
          <w:rFonts w:ascii="Verdana" w:hAnsi="Verdana" w:cs="Courier New"/>
          <w:b/>
          <w:color w:val="000000" w:themeColor="text1"/>
          <w:sz w:val="22"/>
          <w:szCs w:val="22"/>
        </w:rPr>
        <w:t xml:space="preserve"> DA ORDENAÇÃO DAS PROPOSTAS DE PREÇOS</w:t>
      </w:r>
    </w:p>
    <w:p w:rsidR="006B14EB" w:rsidRPr="008A08E7" w:rsidRDefault="00395CDC" w:rsidP="008A08E7">
      <w:pPr>
        <w:autoSpaceDE w:val="0"/>
        <w:autoSpaceDN w:val="0"/>
        <w:adjustRightInd w:val="0"/>
        <w:jc w:val="both"/>
        <w:rPr>
          <w:rFonts w:ascii="Verdana" w:hAnsi="Verdana"/>
          <w:color w:val="000000" w:themeColor="text1"/>
          <w:sz w:val="22"/>
          <w:szCs w:val="22"/>
        </w:rPr>
      </w:pPr>
      <w:r w:rsidRPr="008A08E7">
        <w:rPr>
          <w:rFonts w:ascii="Verdana" w:hAnsi="Verdana" w:cs="Courier New"/>
          <w:color w:val="000000" w:themeColor="text1"/>
          <w:sz w:val="22"/>
          <w:szCs w:val="22"/>
        </w:rPr>
        <w:t>7</w:t>
      </w:r>
      <w:r w:rsidR="00137BF8" w:rsidRPr="008A08E7">
        <w:rPr>
          <w:rFonts w:ascii="Verdana" w:hAnsi="Verdana" w:cs="Courier New"/>
          <w:color w:val="000000" w:themeColor="text1"/>
          <w:sz w:val="22"/>
          <w:szCs w:val="22"/>
        </w:rPr>
        <w:t>.</w:t>
      </w:r>
      <w:r w:rsidR="00C4493C" w:rsidRPr="008A08E7">
        <w:rPr>
          <w:rFonts w:ascii="Verdana" w:hAnsi="Verdana" w:cs="Courier New"/>
          <w:color w:val="000000" w:themeColor="text1"/>
          <w:sz w:val="22"/>
          <w:szCs w:val="22"/>
        </w:rPr>
        <w:t>1</w:t>
      </w:r>
      <w:r w:rsidR="00137BF8" w:rsidRPr="008A08E7">
        <w:rPr>
          <w:rFonts w:ascii="Verdana" w:hAnsi="Verdana" w:cs="Courier New"/>
          <w:color w:val="000000" w:themeColor="text1"/>
          <w:sz w:val="22"/>
          <w:szCs w:val="22"/>
        </w:rPr>
        <w:t xml:space="preserve">. </w:t>
      </w:r>
      <w:r w:rsidR="00221B43" w:rsidRPr="008A08E7">
        <w:rPr>
          <w:rFonts w:ascii="Verdana" w:hAnsi="Verdana"/>
          <w:color w:val="000000" w:themeColor="text1"/>
          <w:sz w:val="22"/>
          <w:szCs w:val="22"/>
        </w:rPr>
        <w:t>O</w:t>
      </w:r>
      <w:r w:rsidR="00791C7C" w:rsidRPr="008A08E7">
        <w:rPr>
          <w:rFonts w:ascii="Verdana" w:hAnsi="Verdana"/>
          <w:color w:val="000000" w:themeColor="text1"/>
          <w:sz w:val="22"/>
          <w:szCs w:val="22"/>
        </w:rPr>
        <w:t xml:space="preserve"> Pregoeiro</w:t>
      </w:r>
      <w:r w:rsidR="00C4493C" w:rsidRPr="008A08E7">
        <w:rPr>
          <w:rFonts w:ascii="Verdana" w:hAnsi="Verdana"/>
          <w:color w:val="000000" w:themeColor="text1"/>
          <w:sz w:val="22"/>
          <w:szCs w:val="22"/>
        </w:rPr>
        <w:t xml:space="preserve"> procederá à abertura dos envelopes </w:t>
      </w:r>
      <w:r w:rsidR="006B14EB" w:rsidRPr="008A08E7">
        <w:rPr>
          <w:rFonts w:ascii="Verdana" w:hAnsi="Verdana"/>
          <w:color w:val="000000" w:themeColor="text1"/>
          <w:sz w:val="22"/>
          <w:szCs w:val="22"/>
        </w:rPr>
        <w:t>“Proposta de Preços” e classificará aquelas recebidas em perfeita consonância com as especificações e condições constantes neste Edital.</w:t>
      </w:r>
    </w:p>
    <w:p w:rsidR="006B14EB" w:rsidRPr="008A08E7" w:rsidRDefault="00395CDC"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7</w:t>
      </w:r>
      <w:r w:rsidR="006B14EB" w:rsidRPr="008A08E7">
        <w:rPr>
          <w:rFonts w:ascii="Verdana" w:hAnsi="Verdana"/>
          <w:color w:val="000000" w:themeColor="text1"/>
          <w:sz w:val="22"/>
          <w:szCs w:val="22"/>
        </w:rPr>
        <w:t>.1.1. A desclassificação de proposta será sempre fundamentada e registrada em ata.</w:t>
      </w:r>
    </w:p>
    <w:p w:rsidR="00455DEC" w:rsidRPr="008A08E7" w:rsidRDefault="00395CDC"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7</w:t>
      </w:r>
      <w:r w:rsidR="006B14EB" w:rsidRPr="008A08E7">
        <w:rPr>
          <w:rFonts w:ascii="Verdana" w:hAnsi="Verdana"/>
          <w:color w:val="000000" w:themeColor="text1"/>
          <w:sz w:val="22"/>
          <w:szCs w:val="22"/>
        </w:rPr>
        <w:t xml:space="preserve">.2. O Pregoeiro </w:t>
      </w:r>
      <w:r w:rsidR="00455DEC" w:rsidRPr="008A08E7">
        <w:rPr>
          <w:rFonts w:ascii="Verdana" w:hAnsi="Verdana"/>
          <w:color w:val="000000" w:themeColor="text1"/>
          <w:sz w:val="22"/>
          <w:szCs w:val="22"/>
        </w:rPr>
        <w:t xml:space="preserve">ordenará as propostas </w:t>
      </w:r>
      <w:r w:rsidR="006B14EB" w:rsidRPr="008A08E7">
        <w:rPr>
          <w:rFonts w:ascii="Verdana" w:hAnsi="Verdana"/>
          <w:color w:val="000000" w:themeColor="text1"/>
          <w:sz w:val="22"/>
          <w:szCs w:val="22"/>
        </w:rPr>
        <w:t>classificadas</w:t>
      </w:r>
      <w:r w:rsidR="00455DEC" w:rsidRPr="008A08E7">
        <w:rPr>
          <w:rFonts w:ascii="Verdana" w:hAnsi="Verdana"/>
          <w:color w:val="000000" w:themeColor="text1"/>
          <w:sz w:val="22"/>
          <w:szCs w:val="22"/>
        </w:rPr>
        <w:t xml:space="preserve"> </w:t>
      </w:r>
      <w:r w:rsidR="0099085B" w:rsidRPr="008A08E7">
        <w:rPr>
          <w:rFonts w:ascii="Verdana" w:hAnsi="Verdana"/>
          <w:color w:val="000000" w:themeColor="text1"/>
          <w:sz w:val="22"/>
          <w:szCs w:val="22"/>
        </w:rPr>
        <w:t>exclusivamente conforme o critério de preço e</w:t>
      </w:r>
      <w:r w:rsidR="00455DEC" w:rsidRPr="008A08E7">
        <w:rPr>
          <w:rFonts w:ascii="Verdana" w:hAnsi="Verdana"/>
          <w:color w:val="000000" w:themeColor="text1"/>
          <w:sz w:val="22"/>
          <w:szCs w:val="22"/>
        </w:rPr>
        <w:t xml:space="preserve"> </w:t>
      </w:r>
      <w:r w:rsidR="0099085B" w:rsidRPr="008A08E7">
        <w:rPr>
          <w:rFonts w:ascii="Verdana" w:hAnsi="Verdana"/>
          <w:color w:val="000000" w:themeColor="text1"/>
          <w:sz w:val="22"/>
          <w:szCs w:val="22"/>
        </w:rPr>
        <w:t>indicará</w:t>
      </w:r>
      <w:r w:rsidR="00455DEC" w:rsidRPr="008A08E7">
        <w:rPr>
          <w:rFonts w:ascii="Verdana" w:hAnsi="Verdana"/>
          <w:color w:val="000000" w:themeColor="text1"/>
          <w:sz w:val="22"/>
          <w:szCs w:val="22"/>
        </w:rPr>
        <w:t xml:space="preserve"> o autor da proposta de menor preço e aqueles que tenham apresentado propostas em valores sucessivos e superiores em até </w:t>
      </w:r>
      <w:r w:rsidR="0021055C" w:rsidRPr="008A08E7">
        <w:rPr>
          <w:rFonts w:ascii="Verdana" w:hAnsi="Verdana"/>
          <w:color w:val="000000" w:themeColor="text1"/>
          <w:sz w:val="22"/>
          <w:szCs w:val="22"/>
        </w:rPr>
        <w:t>10% (</w:t>
      </w:r>
      <w:r w:rsidR="00455DEC" w:rsidRPr="008A08E7">
        <w:rPr>
          <w:rFonts w:ascii="Verdana" w:hAnsi="Verdana"/>
          <w:color w:val="000000" w:themeColor="text1"/>
          <w:sz w:val="22"/>
          <w:szCs w:val="22"/>
        </w:rPr>
        <w:t>dez por cento</w:t>
      </w:r>
      <w:r w:rsidR="0021055C" w:rsidRPr="008A08E7">
        <w:rPr>
          <w:rFonts w:ascii="Verdana" w:hAnsi="Verdana"/>
          <w:color w:val="000000" w:themeColor="text1"/>
          <w:sz w:val="22"/>
          <w:szCs w:val="22"/>
        </w:rPr>
        <w:t>)</w:t>
      </w:r>
      <w:r w:rsidR="0099085B" w:rsidRPr="008A08E7">
        <w:rPr>
          <w:rFonts w:ascii="Verdana" w:hAnsi="Verdana"/>
          <w:color w:val="000000" w:themeColor="text1"/>
          <w:sz w:val="22"/>
          <w:szCs w:val="22"/>
        </w:rPr>
        <w:t xml:space="preserve"> relativamente à de menor preço</w:t>
      </w:r>
      <w:r w:rsidR="00455DEC" w:rsidRPr="008A08E7">
        <w:rPr>
          <w:rFonts w:ascii="Verdana" w:hAnsi="Verdana"/>
          <w:color w:val="000000" w:themeColor="text1"/>
          <w:sz w:val="22"/>
          <w:szCs w:val="22"/>
        </w:rPr>
        <w:t xml:space="preserve"> para a fase de lances.</w:t>
      </w:r>
    </w:p>
    <w:p w:rsidR="00455DEC" w:rsidRPr="008A08E7" w:rsidRDefault="00395CDC" w:rsidP="008A08E7">
      <w:pPr>
        <w:autoSpaceDE w:val="0"/>
        <w:autoSpaceDN w:val="0"/>
        <w:adjustRightInd w:val="0"/>
        <w:jc w:val="both"/>
        <w:rPr>
          <w:rFonts w:ascii="Verdana" w:hAnsi="Verdana"/>
          <w:color w:val="000000" w:themeColor="text1"/>
          <w:sz w:val="22"/>
          <w:szCs w:val="22"/>
        </w:rPr>
      </w:pPr>
      <w:r w:rsidRPr="008A08E7">
        <w:rPr>
          <w:rFonts w:ascii="Verdana" w:hAnsi="Verdana"/>
          <w:color w:val="000000" w:themeColor="text1"/>
          <w:sz w:val="22"/>
          <w:szCs w:val="22"/>
        </w:rPr>
        <w:t>7</w:t>
      </w:r>
      <w:r w:rsidR="00455DEC" w:rsidRPr="008A08E7">
        <w:rPr>
          <w:rFonts w:ascii="Verdana" w:hAnsi="Verdana"/>
          <w:color w:val="000000" w:themeColor="text1"/>
          <w:sz w:val="22"/>
          <w:szCs w:val="22"/>
        </w:rPr>
        <w:t>.2.</w:t>
      </w:r>
      <w:r w:rsidR="00C86FF2" w:rsidRPr="008A08E7">
        <w:rPr>
          <w:rFonts w:ascii="Verdana" w:hAnsi="Verdana"/>
          <w:color w:val="000000" w:themeColor="text1"/>
          <w:sz w:val="22"/>
          <w:szCs w:val="22"/>
        </w:rPr>
        <w:t>1.</w:t>
      </w:r>
      <w:r w:rsidR="00455DEC" w:rsidRPr="008A08E7">
        <w:rPr>
          <w:rFonts w:ascii="Verdana" w:hAnsi="Verdana"/>
          <w:color w:val="000000" w:themeColor="text1"/>
          <w:sz w:val="22"/>
          <w:szCs w:val="22"/>
        </w:rPr>
        <w:t xml:space="preserve"> Quando não forem verificadas, no mínimo, </w:t>
      </w:r>
      <w:r w:rsidR="00FE05DB" w:rsidRPr="008A08E7">
        <w:rPr>
          <w:rFonts w:ascii="Verdana" w:hAnsi="Verdana"/>
          <w:color w:val="000000" w:themeColor="text1"/>
          <w:sz w:val="22"/>
          <w:szCs w:val="22"/>
        </w:rPr>
        <w:t>03 (</w:t>
      </w:r>
      <w:r w:rsidR="00455DEC" w:rsidRPr="008A08E7">
        <w:rPr>
          <w:rFonts w:ascii="Verdana" w:hAnsi="Verdana"/>
          <w:color w:val="000000" w:themeColor="text1"/>
          <w:sz w:val="22"/>
          <w:szCs w:val="22"/>
        </w:rPr>
        <w:t>três</w:t>
      </w:r>
      <w:r w:rsidR="00FE05DB" w:rsidRPr="008A08E7">
        <w:rPr>
          <w:rFonts w:ascii="Verdana" w:hAnsi="Verdana"/>
          <w:color w:val="000000" w:themeColor="text1"/>
          <w:sz w:val="22"/>
          <w:szCs w:val="22"/>
        </w:rPr>
        <w:t>)</w:t>
      </w:r>
      <w:r w:rsidR="00455DEC" w:rsidRPr="008A08E7">
        <w:rPr>
          <w:rFonts w:ascii="Verdana" w:hAnsi="Verdana"/>
          <w:color w:val="000000" w:themeColor="text1"/>
          <w:sz w:val="22"/>
          <w:szCs w:val="22"/>
        </w:rPr>
        <w:t xml:space="preserve"> propostas escritas de preços nas condições definidas no subitem</w:t>
      </w:r>
      <w:r w:rsidR="00C4508A" w:rsidRPr="008A08E7">
        <w:rPr>
          <w:rFonts w:ascii="Verdana" w:hAnsi="Verdana"/>
          <w:color w:val="000000" w:themeColor="text1"/>
          <w:sz w:val="22"/>
          <w:szCs w:val="22"/>
        </w:rPr>
        <w:t xml:space="preserve"> anterior, o P</w:t>
      </w:r>
      <w:r w:rsidR="00455DEC" w:rsidRPr="008A08E7">
        <w:rPr>
          <w:rFonts w:ascii="Verdana" w:hAnsi="Verdana"/>
          <w:color w:val="000000" w:themeColor="text1"/>
          <w:sz w:val="22"/>
          <w:szCs w:val="22"/>
        </w:rPr>
        <w:t xml:space="preserve">regoeiro </w:t>
      </w:r>
      <w:r w:rsidR="005313DA" w:rsidRPr="008A08E7">
        <w:rPr>
          <w:rFonts w:ascii="Verdana" w:hAnsi="Verdana"/>
          <w:color w:val="000000" w:themeColor="text1"/>
          <w:sz w:val="22"/>
          <w:szCs w:val="22"/>
        </w:rPr>
        <w:t xml:space="preserve">indicará </w:t>
      </w:r>
      <w:r w:rsidR="00455DEC" w:rsidRPr="008A08E7">
        <w:rPr>
          <w:rFonts w:ascii="Verdana" w:hAnsi="Verdana"/>
          <w:color w:val="000000" w:themeColor="text1"/>
          <w:sz w:val="22"/>
          <w:szCs w:val="22"/>
        </w:rPr>
        <w:t>a</w:t>
      </w:r>
      <w:r w:rsidR="009E55B0" w:rsidRPr="008A08E7">
        <w:rPr>
          <w:rFonts w:ascii="Verdana" w:hAnsi="Verdana"/>
          <w:color w:val="000000" w:themeColor="text1"/>
          <w:sz w:val="22"/>
          <w:szCs w:val="22"/>
        </w:rPr>
        <w:t xml:space="preserve"> proposta de menor preço e as </w:t>
      </w:r>
      <w:r w:rsidR="00455DEC" w:rsidRPr="008A08E7">
        <w:rPr>
          <w:rFonts w:ascii="Verdana" w:hAnsi="Verdana"/>
          <w:color w:val="000000" w:themeColor="text1"/>
          <w:sz w:val="22"/>
          <w:szCs w:val="22"/>
        </w:rPr>
        <w:t xml:space="preserve">melhores propostas </w:t>
      </w:r>
      <w:r w:rsidR="00F21D45" w:rsidRPr="008A08E7">
        <w:rPr>
          <w:rFonts w:ascii="Verdana" w:hAnsi="Verdana"/>
          <w:color w:val="000000" w:themeColor="text1"/>
          <w:sz w:val="22"/>
          <w:szCs w:val="22"/>
        </w:rPr>
        <w:t>subsequentes</w:t>
      </w:r>
      <w:r w:rsidR="00455DEC" w:rsidRPr="008A08E7">
        <w:rPr>
          <w:rFonts w:ascii="Verdana" w:hAnsi="Verdana"/>
          <w:color w:val="000000" w:themeColor="text1"/>
          <w:sz w:val="22"/>
          <w:szCs w:val="22"/>
        </w:rPr>
        <w:t xml:space="preserve">, até o máximo de </w:t>
      </w:r>
      <w:r w:rsidR="00CC4A2E" w:rsidRPr="008A08E7">
        <w:rPr>
          <w:rFonts w:ascii="Verdana" w:hAnsi="Verdana"/>
          <w:color w:val="000000" w:themeColor="text1"/>
          <w:sz w:val="22"/>
          <w:szCs w:val="22"/>
        </w:rPr>
        <w:t>03 (</w:t>
      </w:r>
      <w:r w:rsidR="00455DEC" w:rsidRPr="008A08E7">
        <w:rPr>
          <w:rFonts w:ascii="Verdana" w:hAnsi="Verdana"/>
          <w:color w:val="000000" w:themeColor="text1"/>
          <w:sz w:val="22"/>
          <w:szCs w:val="22"/>
        </w:rPr>
        <w:t>três</w:t>
      </w:r>
      <w:r w:rsidR="00CC4A2E" w:rsidRPr="008A08E7">
        <w:rPr>
          <w:rFonts w:ascii="Verdana" w:hAnsi="Verdana"/>
          <w:color w:val="000000" w:themeColor="text1"/>
          <w:sz w:val="22"/>
          <w:szCs w:val="22"/>
        </w:rPr>
        <w:t>)</w:t>
      </w:r>
      <w:r w:rsidR="00455DEC" w:rsidRPr="008A08E7">
        <w:rPr>
          <w:rFonts w:ascii="Verdana" w:hAnsi="Verdana"/>
          <w:color w:val="000000" w:themeColor="text1"/>
          <w:sz w:val="22"/>
          <w:szCs w:val="22"/>
        </w:rPr>
        <w:t>, para que seus autores participem dos lances</w:t>
      </w:r>
      <w:r w:rsidR="00C4508A" w:rsidRPr="008A08E7">
        <w:rPr>
          <w:rFonts w:ascii="Verdana" w:hAnsi="Verdana"/>
          <w:color w:val="000000" w:themeColor="text1"/>
          <w:sz w:val="22"/>
          <w:szCs w:val="22"/>
        </w:rPr>
        <w:t xml:space="preserve"> </w:t>
      </w:r>
      <w:r w:rsidR="00455DEC" w:rsidRPr="008A08E7">
        <w:rPr>
          <w:rFonts w:ascii="Verdana" w:hAnsi="Verdana"/>
          <w:color w:val="000000" w:themeColor="text1"/>
          <w:sz w:val="22"/>
          <w:szCs w:val="22"/>
        </w:rPr>
        <w:t>verbais, quaisquer que sejam os preços of</w:t>
      </w:r>
      <w:r w:rsidR="00C4508A" w:rsidRPr="008A08E7">
        <w:rPr>
          <w:rFonts w:ascii="Verdana" w:hAnsi="Verdana"/>
          <w:color w:val="000000" w:themeColor="text1"/>
          <w:sz w:val="22"/>
          <w:szCs w:val="22"/>
        </w:rPr>
        <w:t>erecidos nas propostas escritas.</w:t>
      </w:r>
    </w:p>
    <w:p w:rsidR="00433BFE" w:rsidRPr="008A08E7" w:rsidRDefault="00433BFE" w:rsidP="008A08E7">
      <w:pPr>
        <w:jc w:val="both"/>
        <w:rPr>
          <w:rFonts w:ascii="Verdana" w:hAnsi="Verdana" w:cs="Courier New"/>
          <w:b/>
          <w:color w:val="000000" w:themeColor="text1"/>
          <w:sz w:val="22"/>
          <w:szCs w:val="22"/>
        </w:rPr>
      </w:pPr>
    </w:p>
    <w:p w:rsidR="00185ABB" w:rsidRPr="008A08E7" w:rsidRDefault="00185ABB" w:rsidP="008A08E7">
      <w:pPr>
        <w:jc w:val="both"/>
        <w:rPr>
          <w:rFonts w:ascii="Verdana" w:hAnsi="Verdana" w:cs="Courier New"/>
          <w:b/>
          <w:color w:val="000000" w:themeColor="text1"/>
          <w:sz w:val="22"/>
          <w:szCs w:val="22"/>
        </w:rPr>
      </w:pPr>
      <w:r w:rsidRPr="008A08E7">
        <w:rPr>
          <w:rFonts w:ascii="Verdana" w:hAnsi="Verdana" w:cs="Courier New"/>
          <w:b/>
          <w:color w:val="000000" w:themeColor="text1"/>
          <w:sz w:val="22"/>
          <w:szCs w:val="22"/>
        </w:rPr>
        <w:t>8. DA ETAPA COMPETITIVA E DA FORMULAÇÃO DE LANCES</w:t>
      </w:r>
    </w:p>
    <w:p w:rsidR="00185ABB" w:rsidRPr="008A08E7" w:rsidRDefault="00185ABB"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8.1. Classificadas as propostas de preços, o Pregoeiro dará início à etapa competitiva do Pregão, momento em que as licitantes poderão formular lances verbais, sucessivos em valores distintos e decrescentes, sempre inferiores ao lance anterior e imediatamente ofertado.</w:t>
      </w:r>
    </w:p>
    <w:p w:rsidR="00185ABB" w:rsidRPr="008A08E7" w:rsidRDefault="00185ABB" w:rsidP="008A08E7">
      <w:pPr>
        <w:autoSpaceDE w:val="0"/>
        <w:autoSpaceDN w:val="0"/>
        <w:adjustRightInd w:val="0"/>
        <w:jc w:val="both"/>
        <w:rPr>
          <w:rFonts w:ascii="Verdana" w:hAnsi="Verdana"/>
          <w:color w:val="000000" w:themeColor="text1"/>
          <w:sz w:val="22"/>
          <w:szCs w:val="22"/>
        </w:rPr>
      </w:pPr>
      <w:r w:rsidRPr="008A08E7">
        <w:rPr>
          <w:rFonts w:ascii="Verdana" w:hAnsi="Verdana" w:cs="Courier New"/>
          <w:color w:val="000000" w:themeColor="text1"/>
          <w:sz w:val="22"/>
          <w:szCs w:val="22"/>
        </w:rPr>
        <w:t xml:space="preserve">8.2. O </w:t>
      </w:r>
      <w:r w:rsidRPr="008A08E7">
        <w:rPr>
          <w:rFonts w:ascii="Verdana" w:hAnsi="Verdana"/>
          <w:color w:val="000000" w:themeColor="text1"/>
          <w:sz w:val="22"/>
          <w:szCs w:val="22"/>
        </w:rPr>
        <w:t>pregoeiro convidará individualmente os licitantes classificados, de forma seq</w:t>
      </w:r>
      <w:r w:rsidR="009F3B8B" w:rsidRPr="008A08E7">
        <w:rPr>
          <w:rFonts w:ascii="Verdana" w:hAnsi="Verdana"/>
          <w:color w:val="000000" w:themeColor="text1"/>
          <w:sz w:val="22"/>
          <w:szCs w:val="22"/>
        </w:rPr>
        <w:t>u</w:t>
      </w:r>
      <w:r w:rsidRPr="008A08E7">
        <w:rPr>
          <w:rFonts w:ascii="Verdana" w:hAnsi="Verdana"/>
          <w:color w:val="000000" w:themeColor="text1"/>
          <w:sz w:val="22"/>
          <w:szCs w:val="22"/>
        </w:rPr>
        <w:t>encial, a apresentar lances verbais, a partir do autor da proposta classificada de maior preço e os demais, em ordem decrescente de valor.</w:t>
      </w:r>
    </w:p>
    <w:p w:rsidR="00185ABB" w:rsidRPr="008A08E7" w:rsidRDefault="00185ABB" w:rsidP="008A08E7">
      <w:pPr>
        <w:autoSpaceDE w:val="0"/>
        <w:autoSpaceDN w:val="0"/>
        <w:adjustRightInd w:val="0"/>
        <w:jc w:val="both"/>
        <w:rPr>
          <w:rFonts w:ascii="Verdana" w:hAnsi="Verdana" w:cs="Courier New"/>
          <w:color w:val="000000" w:themeColor="text1"/>
          <w:sz w:val="22"/>
          <w:szCs w:val="22"/>
        </w:rPr>
      </w:pPr>
      <w:r w:rsidRPr="008A08E7">
        <w:rPr>
          <w:rFonts w:ascii="Verdana" w:hAnsi="Verdana"/>
          <w:color w:val="000000" w:themeColor="text1"/>
          <w:sz w:val="22"/>
          <w:szCs w:val="22"/>
        </w:rPr>
        <w:t xml:space="preserve">8.2.1. </w:t>
      </w:r>
      <w:r w:rsidRPr="008A08E7">
        <w:rPr>
          <w:rFonts w:ascii="Verdana" w:hAnsi="Verdana" w:cs="Courier New"/>
          <w:color w:val="000000" w:themeColor="text1"/>
          <w:sz w:val="22"/>
          <w:szCs w:val="22"/>
        </w:rPr>
        <w:t>No caso de empate entre 2 (duas) ou mais propostas escritas, realizar-se-á sorteio público para definir a ordem da apresentação dos lances.</w:t>
      </w:r>
    </w:p>
    <w:p w:rsidR="00AA72D0" w:rsidRPr="008A08E7" w:rsidRDefault="00185ABB" w:rsidP="008A08E7">
      <w:pPr>
        <w:jc w:val="both"/>
        <w:rPr>
          <w:rFonts w:ascii="Verdana" w:hAnsi="Verdana" w:cs="Courier New"/>
          <w:color w:val="000000" w:themeColor="text1"/>
          <w:sz w:val="22"/>
          <w:szCs w:val="22"/>
        </w:rPr>
      </w:pPr>
      <w:r w:rsidRPr="008A08E7">
        <w:rPr>
          <w:rFonts w:ascii="Verdana" w:hAnsi="Verdana" w:cs="Courier New"/>
          <w:color w:val="000000" w:themeColor="text1"/>
          <w:sz w:val="22"/>
          <w:szCs w:val="22"/>
        </w:rPr>
        <w:t>8.3. A desistência em apresentar lance verbal, quando da convocação pelo Pregoeiro, implicará exclusão do licitante da etapa de lances verbais e manutenção do último preço apresentado pelo licitante, para efeito</w:t>
      </w:r>
      <w:r w:rsidR="00AA72D0" w:rsidRPr="008A08E7">
        <w:rPr>
          <w:rFonts w:ascii="Verdana" w:hAnsi="Verdana" w:cs="Courier New"/>
          <w:color w:val="000000" w:themeColor="text1"/>
          <w:sz w:val="22"/>
          <w:szCs w:val="22"/>
        </w:rPr>
        <w:t xml:space="preserve"> de ordenação das propostas.</w:t>
      </w:r>
    </w:p>
    <w:p w:rsidR="00185ABB" w:rsidRPr="008A08E7" w:rsidRDefault="00185ABB" w:rsidP="008A08E7">
      <w:pPr>
        <w:jc w:val="both"/>
        <w:rPr>
          <w:rFonts w:ascii="Verdana" w:hAnsi="Verdana" w:cs="Courier New"/>
          <w:color w:val="000000" w:themeColor="text1"/>
          <w:sz w:val="22"/>
          <w:szCs w:val="22"/>
        </w:rPr>
      </w:pPr>
      <w:r w:rsidRPr="008A08E7">
        <w:rPr>
          <w:rFonts w:ascii="Verdana" w:hAnsi="Verdana" w:cs="Courier New"/>
          <w:bCs/>
          <w:color w:val="000000" w:themeColor="text1"/>
          <w:sz w:val="22"/>
          <w:szCs w:val="22"/>
        </w:rPr>
        <w:lastRenderedPageBreak/>
        <w:t xml:space="preserve">8.3.1. </w:t>
      </w:r>
      <w:r w:rsidRPr="008A08E7">
        <w:rPr>
          <w:rFonts w:ascii="Verdana" w:hAnsi="Verdana" w:cs="Courier New"/>
          <w:color w:val="000000" w:themeColor="text1"/>
          <w:sz w:val="22"/>
          <w:szCs w:val="22"/>
        </w:rPr>
        <w:t>Não poderá haver desistência dos lances ofertados, sujeitando-se o proponente desistente às penalidades constantes neste Edital.</w:t>
      </w:r>
    </w:p>
    <w:p w:rsidR="00185ABB" w:rsidRPr="008A08E7" w:rsidRDefault="00185ABB" w:rsidP="008A08E7">
      <w:pPr>
        <w:jc w:val="both"/>
        <w:rPr>
          <w:rFonts w:ascii="Verdana" w:hAnsi="Verdana" w:cs="Courier New"/>
          <w:bCs/>
          <w:color w:val="000000" w:themeColor="text1"/>
          <w:sz w:val="22"/>
          <w:szCs w:val="22"/>
        </w:rPr>
      </w:pPr>
      <w:r w:rsidRPr="008A08E7">
        <w:rPr>
          <w:rFonts w:ascii="Verdana" w:hAnsi="Verdana" w:cs="Courier New"/>
          <w:bCs/>
          <w:color w:val="000000" w:themeColor="text1"/>
          <w:sz w:val="22"/>
          <w:szCs w:val="22"/>
        </w:rPr>
        <w:t xml:space="preserve">8.3.2. </w:t>
      </w:r>
      <w:r w:rsidRPr="008A08E7">
        <w:rPr>
          <w:rFonts w:ascii="Verdana" w:hAnsi="Verdana" w:cs="Courier New"/>
          <w:color w:val="000000" w:themeColor="text1"/>
          <w:sz w:val="22"/>
          <w:szCs w:val="22"/>
        </w:rPr>
        <w:t xml:space="preserve">Não havendo mais interesse dos licitantes em apresentar lance verbal, o Pregoeiro encerrará a etapa competitiva e ordenará as propostas exclusivamente pelo critério de </w:t>
      </w:r>
      <w:r w:rsidRPr="008A08E7">
        <w:rPr>
          <w:rFonts w:ascii="Verdana" w:hAnsi="Verdana" w:cs="Courier New"/>
          <w:bCs/>
          <w:color w:val="000000" w:themeColor="text1"/>
          <w:sz w:val="22"/>
          <w:szCs w:val="22"/>
        </w:rPr>
        <w:t>menor preço.</w:t>
      </w:r>
    </w:p>
    <w:p w:rsidR="00646DA8" w:rsidRPr="008A08E7" w:rsidRDefault="00646DA8" w:rsidP="008A08E7">
      <w:pPr>
        <w:jc w:val="both"/>
        <w:rPr>
          <w:rFonts w:ascii="Verdana" w:hAnsi="Verdana" w:cs="Courier New"/>
          <w:bCs/>
          <w:color w:val="000000" w:themeColor="text1"/>
          <w:sz w:val="22"/>
          <w:szCs w:val="22"/>
        </w:rPr>
      </w:pPr>
      <w:r w:rsidRPr="008A08E7">
        <w:rPr>
          <w:rFonts w:ascii="Verdana" w:hAnsi="Verdana" w:cs="Courier New"/>
          <w:bCs/>
          <w:color w:val="000000" w:themeColor="text1"/>
          <w:sz w:val="22"/>
          <w:szCs w:val="22"/>
        </w:rPr>
        <w:t>8.4. Eventual empate entre propostas, o critério de desempate será aquele previsto</w:t>
      </w:r>
    </w:p>
    <w:p w:rsidR="00646DA8" w:rsidRPr="008A08E7" w:rsidRDefault="00646DA8" w:rsidP="008A08E7">
      <w:pPr>
        <w:jc w:val="both"/>
        <w:rPr>
          <w:rFonts w:ascii="Verdana" w:hAnsi="Verdana" w:cs="Courier New"/>
          <w:bCs/>
          <w:color w:val="000000" w:themeColor="text1"/>
          <w:sz w:val="22"/>
          <w:szCs w:val="22"/>
        </w:rPr>
      </w:pPr>
      <w:r w:rsidRPr="008A08E7">
        <w:rPr>
          <w:rFonts w:ascii="Verdana" w:hAnsi="Verdana" w:cs="Courier New"/>
          <w:bCs/>
          <w:color w:val="000000" w:themeColor="text1"/>
          <w:sz w:val="22"/>
          <w:szCs w:val="22"/>
        </w:rPr>
        <w:t>no artigo 3º, § 2º, da Lei nº 8.666, de 1993, assegurando-se a preferência, sucessivamente, aos bens:</w:t>
      </w:r>
    </w:p>
    <w:p w:rsidR="00646DA8" w:rsidRPr="008A08E7" w:rsidRDefault="00646DA8" w:rsidP="008A08E7">
      <w:pPr>
        <w:jc w:val="both"/>
        <w:rPr>
          <w:rFonts w:ascii="Verdana" w:hAnsi="Verdana" w:cs="Courier New"/>
          <w:bCs/>
          <w:color w:val="000000" w:themeColor="text1"/>
          <w:sz w:val="22"/>
          <w:szCs w:val="22"/>
        </w:rPr>
      </w:pPr>
      <w:r w:rsidRPr="008A08E7">
        <w:rPr>
          <w:rFonts w:ascii="Verdana" w:hAnsi="Verdana" w:cs="Courier New"/>
          <w:bCs/>
          <w:color w:val="000000" w:themeColor="text1"/>
          <w:sz w:val="22"/>
          <w:szCs w:val="22"/>
        </w:rPr>
        <w:t>8.4.1. Produzidos no País;</w:t>
      </w:r>
    </w:p>
    <w:p w:rsidR="00646DA8" w:rsidRPr="008A08E7" w:rsidRDefault="00646DA8" w:rsidP="008A08E7">
      <w:pPr>
        <w:jc w:val="both"/>
        <w:rPr>
          <w:rFonts w:ascii="Verdana" w:hAnsi="Verdana" w:cs="Courier New"/>
          <w:bCs/>
          <w:color w:val="000000" w:themeColor="text1"/>
          <w:sz w:val="22"/>
          <w:szCs w:val="22"/>
        </w:rPr>
      </w:pPr>
      <w:r w:rsidRPr="008A08E7">
        <w:rPr>
          <w:rFonts w:ascii="Verdana" w:hAnsi="Verdana" w:cs="Courier New"/>
          <w:bCs/>
          <w:color w:val="000000" w:themeColor="text1"/>
          <w:sz w:val="22"/>
          <w:szCs w:val="22"/>
        </w:rPr>
        <w:t>8.4.2. Produzidos ou prestados por empresas brasileiras;</w:t>
      </w:r>
    </w:p>
    <w:p w:rsidR="00646DA8" w:rsidRPr="008A08E7" w:rsidRDefault="00646DA8" w:rsidP="008A08E7">
      <w:pPr>
        <w:jc w:val="both"/>
        <w:rPr>
          <w:rFonts w:ascii="Verdana" w:hAnsi="Verdana" w:cs="Courier New"/>
          <w:bCs/>
          <w:color w:val="000000" w:themeColor="text1"/>
          <w:sz w:val="22"/>
          <w:szCs w:val="22"/>
        </w:rPr>
      </w:pPr>
      <w:r w:rsidRPr="008A08E7">
        <w:rPr>
          <w:rFonts w:ascii="Verdana" w:hAnsi="Verdana" w:cs="Courier New"/>
          <w:bCs/>
          <w:color w:val="000000" w:themeColor="text1"/>
          <w:sz w:val="22"/>
          <w:szCs w:val="22"/>
        </w:rPr>
        <w:t>8.4.3. Produzidos ou prestados por empresas que invistam em pesquisa e no desenvolvimento de tecnologia no País.</w:t>
      </w:r>
    </w:p>
    <w:p w:rsidR="00646DA8" w:rsidRPr="008A08E7" w:rsidRDefault="00646DA8" w:rsidP="008A08E7">
      <w:pPr>
        <w:jc w:val="both"/>
        <w:rPr>
          <w:rFonts w:ascii="Verdana" w:hAnsi="Verdana" w:cs="Courier New"/>
          <w:bCs/>
          <w:color w:val="000000" w:themeColor="text1"/>
          <w:sz w:val="22"/>
          <w:szCs w:val="22"/>
        </w:rPr>
      </w:pPr>
      <w:r w:rsidRPr="008A08E7">
        <w:rPr>
          <w:rFonts w:ascii="Verdana" w:hAnsi="Verdana" w:cs="Courier New"/>
          <w:bCs/>
          <w:color w:val="000000" w:themeColor="text1"/>
          <w:sz w:val="22"/>
          <w:szCs w:val="22"/>
        </w:rPr>
        <w:t>8.5. Persistindo o empate, o critério de desempate será o sorteio, em ato público para o qual os licitantes serão convocados, vedado qualquer outro processo.</w:t>
      </w:r>
    </w:p>
    <w:p w:rsidR="00185ABB" w:rsidRPr="008A08E7" w:rsidRDefault="00185ABB" w:rsidP="008A08E7">
      <w:pPr>
        <w:pStyle w:val="Ttulo1"/>
        <w:tabs>
          <w:tab w:val="num" w:pos="1134"/>
        </w:tabs>
        <w:spacing w:before="0" w:after="0"/>
        <w:ind w:left="0"/>
        <w:jc w:val="both"/>
        <w:rPr>
          <w:rFonts w:ascii="Verdana" w:hAnsi="Verdana"/>
          <w:color w:val="000000" w:themeColor="text1"/>
          <w:sz w:val="22"/>
          <w:szCs w:val="22"/>
        </w:rPr>
      </w:pPr>
    </w:p>
    <w:p w:rsidR="009F3B8B" w:rsidRPr="008A08E7" w:rsidRDefault="00237CCA" w:rsidP="008A08E7">
      <w:pPr>
        <w:pStyle w:val="Nvel2"/>
        <w:keepNext/>
        <w:tabs>
          <w:tab w:val="left" w:pos="1134"/>
        </w:tabs>
        <w:spacing w:after="0"/>
        <w:rPr>
          <w:rStyle w:val="A0"/>
          <w:rFonts w:ascii="Verdana" w:hAnsi="Verdana"/>
          <w:color w:val="000000" w:themeColor="text1"/>
          <w:szCs w:val="22"/>
        </w:rPr>
      </w:pPr>
      <w:r w:rsidRPr="008A08E7">
        <w:rPr>
          <w:rFonts w:ascii="Verdana" w:hAnsi="Verdana"/>
          <w:color w:val="000000" w:themeColor="text1"/>
          <w:sz w:val="22"/>
          <w:szCs w:val="22"/>
        </w:rPr>
        <w:t>9</w:t>
      </w:r>
      <w:r w:rsidR="00C44833" w:rsidRPr="008A08E7">
        <w:rPr>
          <w:rFonts w:ascii="Verdana" w:hAnsi="Verdana"/>
          <w:color w:val="000000" w:themeColor="text1"/>
          <w:sz w:val="22"/>
          <w:szCs w:val="22"/>
        </w:rPr>
        <w:t xml:space="preserve">. </w:t>
      </w:r>
      <w:r w:rsidR="009F3B8B" w:rsidRPr="008A08E7">
        <w:rPr>
          <w:rStyle w:val="A0"/>
          <w:rFonts w:ascii="Verdana" w:hAnsi="Verdana"/>
          <w:color w:val="000000" w:themeColor="text1"/>
          <w:szCs w:val="22"/>
        </w:rPr>
        <w:t>DA ACEITABILIDADE DA PROPOSTA</w:t>
      </w:r>
    </w:p>
    <w:p w:rsidR="00C30B3F" w:rsidRPr="008A08E7" w:rsidRDefault="00237CCA" w:rsidP="008A08E7">
      <w:pPr>
        <w:pStyle w:val="Cabealho"/>
        <w:tabs>
          <w:tab w:val="left" w:pos="1134"/>
        </w:tabs>
        <w:rPr>
          <w:rFonts w:ascii="Verdana" w:hAnsi="Verdana"/>
          <w:color w:val="000000" w:themeColor="text1"/>
          <w:sz w:val="22"/>
          <w:szCs w:val="22"/>
        </w:rPr>
      </w:pPr>
      <w:r w:rsidRPr="008A08E7">
        <w:rPr>
          <w:rFonts w:ascii="Verdana" w:hAnsi="Verdana"/>
          <w:color w:val="000000" w:themeColor="text1"/>
          <w:sz w:val="22"/>
          <w:szCs w:val="22"/>
        </w:rPr>
        <w:t>9</w:t>
      </w:r>
      <w:r w:rsidR="00C30B3F" w:rsidRPr="008A08E7">
        <w:rPr>
          <w:rFonts w:ascii="Verdana" w:hAnsi="Verdana"/>
          <w:color w:val="000000" w:themeColor="text1"/>
          <w:sz w:val="22"/>
          <w:szCs w:val="22"/>
        </w:rPr>
        <w:t>.1. Encerrada a etapa de lances e depois da verificação de possível empate, o Pregoeiro examinará a proposta classificada em primeiro lugar quanto ao preço e à exequibilidade.</w:t>
      </w:r>
    </w:p>
    <w:p w:rsidR="00C30B3F" w:rsidRPr="008A08E7" w:rsidRDefault="00237CCA" w:rsidP="008A08E7">
      <w:pPr>
        <w:pStyle w:val="Cabealho"/>
        <w:tabs>
          <w:tab w:val="left" w:pos="1134"/>
        </w:tabs>
        <w:rPr>
          <w:rFonts w:ascii="Verdana" w:hAnsi="Verdana"/>
          <w:color w:val="000000" w:themeColor="text1"/>
          <w:sz w:val="22"/>
          <w:szCs w:val="22"/>
        </w:rPr>
      </w:pPr>
      <w:r w:rsidRPr="008A08E7">
        <w:rPr>
          <w:rFonts w:ascii="Verdana" w:hAnsi="Verdana"/>
          <w:color w:val="000000" w:themeColor="text1"/>
          <w:sz w:val="22"/>
          <w:szCs w:val="22"/>
        </w:rPr>
        <w:t>9</w:t>
      </w:r>
      <w:r w:rsidR="00C30B3F" w:rsidRPr="008A08E7">
        <w:rPr>
          <w:rFonts w:ascii="Verdana" w:hAnsi="Verdana"/>
          <w:color w:val="000000" w:themeColor="text1"/>
          <w:sz w:val="22"/>
          <w:szCs w:val="22"/>
        </w:rPr>
        <w:t>.2. Não será aceita a proposta ou lance vencedor cujo preço seja incompatível com o estimado pela Administração ou manifestamente inexequível.</w:t>
      </w:r>
    </w:p>
    <w:p w:rsidR="00C30B3F" w:rsidRPr="008A08E7" w:rsidRDefault="00237CCA" w:rsidP="008A08E7">
      <w:pPr>
        <w:pStyle w:val="Cabealho"/>
        <w:tabs>
          <w:tab w:val="left" w:pos="1134"/>
        </w:tabs>
        <w:rPr>
          <w:rFonts w:ascii="Verdana" w:hAnsi="Verdana"/>
          <w:color w:val="000000" w:themeColor="text1"/>
          <w:sz w:val="22"/>
          <w:szCs w:val="22"/>
        </w:rPr>
      </w:pPr>
      <w:r w:rsidRPr="008A08E7">
        <w:rPr>
          <w:rFonts w:ascii="Verdana" w:hAnsi="Verdana"/>
          <w:color w:val="000000" w:themeColor="text1"/>
          <w:sz w:val="22"/>
          <w:szCs w:val="22"/>
        </w:rPr>
        <w:t>9</w:t>
      </w:r>
      <w:r w:rsidR="00C30B3F" w:rsidRPr="008A08E7">
        <w:rPr>
          <w:rFonts w:ascii="Verdana" w:hAnsi="Verdana"/>
          <w:color w:val="000000" w:themeColor="text1"/>
          <w:sz w:val="22"/>
          <w:szCs w:val="22"/>
        </w:rPr>
        <w:t>.3.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04020" w:rsidRPr="008A08E7" w:rsidRDefault="00237CCA" w:rsidP="008A08E7">
      <w:pPr>
        <w:pStyle w:val="Cabealho"/>
        <w:tabs>
          <w:tab w:val="left" w:pos="1134"/>
        </w:tabs>
        <w:rPr>
          <w:rFonts w:ascii="Verdana" w:hAnsi="Verdana"/>
          <w:color w:val="000000" w:themeColor="text1"/>
          <w:sz w:val="22"/>
          <w:szCs w:val="22"/>
        </w:rPr>
      </w:pPr>
      <w:r w:rsidRPr="008A08E7">
        <w:rPr>
          <w:rFonts w:ascii="Verdana" w:hAnsi="Verdana"/>
          <w:color w:val="000000" w:themeColor="text1"/>
          <w:sz w:val="22"/>
          <w:szCs w:val="22"/>
        </w:rPr>
        <w:t>9</w:t>
      </w:r>
      <w:r w:rsidR="00B04020" w:rsidRPr="008A08E7">
        <w:rPr>
          <w:rFonts w:ascii="Verdana" w:hAnsi="Verdana"/>
          <w:color w:val="000000" w:themeColor="text1"/>
          <w:sz w:val="22"/>
          <w:szCs w:val="22"/>
        </w:rPr>
        <w:t>.4. O Pregoeiro poderá convocar o licitante para apresentar documento, em prazo razoável para tanto, sob pena de não aceitação da proposta.</w:t>
      </w:r>
    </w:p>
    <w:p w:rsidR="00B04020" w:rsidRPr="008A08E7" w:rsidRDefault="00237CCA" w:rsidP="008A08E7">
      <w:pPr>
        <w:pStyle w:val="Cabealho"/>
        <w:tabs>
          <w:tab w:val="left" w:pos="1134"/>
        </w:tabs>
        <w:rPr>
          <w:rFonts w:ascii="Verdana" w:hAnsi="Verdana"/>
          <w:color w:val="000000" w:themeColor="text1"/>
          <w:sz w:val="22"/>
          <w:szCs w:val="22"/>
        </w:rPr>
      </w:pPr>
      <w:r w:rsidRPr="008A08E7">
        <w:rPr>
          <w:rFonts w:ascii="Verdana" w:hAnsi="Verdana"/>
          <w:color w:val="000000" w:themeColor="text1"/>
          <w:sz w:val="22"/>
          <w:szCs w:val="22"/>
        </w:rPr>
        <w:t>9</w:t>
      </w:r>
      <w:r w:rsidR="00B04020" w:rsidRPr="008A08E7">
        <w:rPr>
          <w:rFonts w:ascii="Verdana" w:hAnsi="Verdana"/>
          <w:color w:val="000000" w:themeColor="text1"/>
          <w:sz w:val="22"/>
          <w:szCs w:val="22"/>
        </w:rPr>
        <w:t>.4.1.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sob pena de não aceitação da proposta.</w:t>
      </w:r>
    </w:p>
    <w:p w:rsidR="00B04020" w:rsidRPr="008A08E7" w:rsidRDefault="00237CCA" w:rsidP="008A08E7">
      <w:pPr>
        <w:pStyle w:val="Cabealho"/>
        <w:tabs>
          <w:tab w:val="left" w:pos="1134"/>
        </w:tabs>
        <w:rPr>
          <w:rFonts w:ascii="Verdana" w:hAnsi="Verdana"/>
          <w:color w:val="000000" w:themeColor="text1"/>
          <w:sz w:val="22"/>
          <w:szCs w:val="22"/>
        </w:rPr>
      </w:pPr>
      <w:r w:rsidRPr="008A08E7">
        <w:rPr>
          <w:rFonts w:ascii="Verdana" w:hAnsi="Verdana"/>
          <w:color w:val="000000" w:themeColor="text1"/>
          <w:sz w:val="22"/>
          <w:szCs w:val="22"/>
        </w:rPr>
        <w:t>9</w:t>
      </w:r>
      <w:r w:rsidR="00B04020" w:rsidRPr="008A08E7">
        <w:rPr>
          <w:rFonts w:ascii="Verdana" w:hAnsi="Verdana"/>
          <w:color w:val="000000" w:themeColor="text1"/>
          <w:sz w:val="22"/>
          <w:szCs w:val="22"/>
        </w:rPr>
        <w:t xml:space="preserve">.4.1.1. O prazo estabelecido pelo Pregoeiro poderá ser prorrogado por solicitação escrita e justificada do licitante, formulada antes de findo o prazo estabelecido, e formalmente aceita pelo Pregoeiro. </w:t>
      </w:r>
    </w:p>
    <w:p w:rsidR="00C30B3F" w:rsidRPr="008A08E7" w:rsidRDefault="00237CCA" w:rsidP="008A08E7">
      <w:pPr>
        <w:pStyle w:val="Cabealho"/>
        <w:tabs>
          <w:tab w:val="left" w:pos="1134"/>
        </w:tabs>
        <w:rPr>
          <w:rFonts w:ascii="Verdana" w:hAnsi="Verdana"/>
          <w:color w:val="000000" w:themeColor="text1"/>
          <w:sz w:val="22"/>
          <w:szCs w:val="22"/>
        </w:rPr>
      </w:pPr>
      <w:r w:rsidRPr="008A08E7">
        <w:rPr>
          <w:rFonts w:ascii="Verdana" w:hAnsi="Verdana"/>
          <w:color w:val="000000" w:themeColor="text1"/>
          <w:sz w:val="22"/>
          <w:szCs w:val="22"/>
        </w:rPr>
        <w:t>9</w:t>
      </w:r>
      <w:r w:rsidR="00C30B3F" w:rsidRPr="008A08E7">
        <w:rPr>
          <w:rFonts w:ascii="Verdana" w:hAnsi="Verdana"/>
          <w:color w:val="000000" w:themeColor="text1"/>
          <w:sz w:val="22"/>
          <w:szCs w:val="22"/>
        </w:rPr>
        <w:t xml:space="preserve">.5. Se a proposta ou lance vencedor for desclassificado, o Pregoeiro examinará a proposta ou lance subsequente, e, assim sucessivamente, na ordem de classificação. </w:t>
      </w:r>
    </w:p>
    <w:p w:rsidR="000D24B3" w:rsidRPr="008A08E7" w:rsidRDefault="00237CCA" w:rsidP="008A08E7">
      <w:pPr>
        <w:pStyle w:val="Cabealho"/>
        <w:tabs>
          <w:tab w:val="left" w:pos="1134"/>
        </w:tabs>
        <w:rPr>
          <w:rFonts w:ascii="Verdana" w:hAnsi="Verdana"/>
          <w:color w:val="000000" w:themeColor="text1"/>
          <w:sz w:val="22"/>
          <w:szCs w:val="22"/>
        </w:rPr>
      </w:pPr>
      <w:r w:rsidRPr="008A08E7">
        <w:rPr>
          <w:rFonts w:ascii="Verdana" w:hAnsi="Verdana"/>
          <w:color w:val="000000" w:themeColor="text1"/>
          <w:sz w:val="22"/>
          <w:szCs w:val="22"/>
        </w:rPr>
        <w:t>9</w:t>
      </w:r>
      <w:r w:rsidR="000D24B3" w:rsidRPr="008A08E7">
        <w:rPr>
          <w:rFonts w:ascii="Verdana" w:hAnsi="Verdana"/>
          <w:color w:val="000000" w:themeColor="text1"/>
          <w:sz w:val="22"/>
          <w:szCs w:val="22"/>
        </w:rPr>
        <w:t>.6. O Pregoeiro poderá ofertar contraproposta ao licitante que apresentou o lance mais vantajoso, com o fim de negociar a obtenção de melhor preço, vedada a negociação em condições diversas das previstas neste Edital.</w:t>
      </w:r>
    </w:p>
    <w:p w:rsidR="000D24B3" w:rsidRPr="008A08E7" w:rsidRDefault="00237CCA" w:rsidP="008A08E7">
      <w:pPr>
        <w:pStyle w:val="Cabealho"/>
        <w:tabs>
          <w:tab w:val="left" w:pos="1134"/>
        </w:tabs>
        <w:rPr>
          <w:rFonts w:ascii="Verdana" w:hAnsi="Verdana"/>
          <w:color w:val="000000" w:themeColor="text1"/>
          <w:sz w:val="22"/>
          <w:szCs w:val="22"/>
        </w:rPr>
      </w:pPr>
      <w:r w:rsidRPr="008A08E7">
        <w:rPr>
          <w:rFonts w:ascii="Verdana" w:hAnsi="Verdana"/>
          <w:color w:val="000000" w:themeColor="text1"/>
          <w:sz w:val="22"/>
          <w:szCs w:val="22"/>
        </w:rPr>
        <w:t>9</w:t>
      </w:r>
      <w:r w:rsidR="000D24B3" w:rsidRPr="008A08E7">
        <w:rPr>
          <w:rFonts w:ascii="Verdana" w:hAnsi="Verdana"/>
          <w:color w:val="000000" w:themeColor="text1"/>
          <w:sz w:val="22"/>
          <w:szCs w:val="22"/>
        </w:rPr>
        <w:t xml:space="preserve">.6.1. Também nas hipóteses em que o Pregoeiro não aceitar a proposta e passar à subsequente, poderá negociar com o licitante para que seja obtido preço melhor. </w:t>
      </w:r>
      <w:r w:rsidRPr="008A08E7">
        <w:rPr>
          <w:rFonts w:ascii="Verdana" w:hAnsi="Verdana"/>
          <w:color w:val="000000" w:themeColor="text1"/>
          <w:sz w:val="22"/>
          <w:szCs w:val="22"/>
        </w:rPr>
        <w:t>9</w:t>
      </w:r>
      <w:r w:rsidR="00DE6357" w:rsidRPr="008A08E7">
        <w:rPr>
          <w:rFonts w:ascii="Verdana" w:hAnsi="Verdana"/>
          <w:color w:val="000000" w:themeColor="text1"/>
          <w:sz w:val="22"/>
          <w:szCs w:val="22"/>
        </w:rPr>
        <w:t>.6</w:t>
      </w:r>
      <w:r w:rsidR="000D24B3" w:rsidRPr="008A08E7">
        <w:rPr>
          <w:rFonts w:ascii="Verdana" w:hAnsi="Verdana"/>
          <w:color w:val="000000" w:themeColor="text1"/>
          <w:sz w:val="22"/>
          <w:szCs w:val="22"/>
        </w:rPr>
        <w:t xml:space="preserve">.2. A negociação será realizada </w:t>
      </w:r>
      <w:r w:rsidR="002C16A3" w:rsidRPr="008A08E7">
        <w:rPr>
          <w:rFonts w:ascii="Verdana" w:hAnsi="Verdana"/>
          <w:color w:val="000000" w:themeColor="text1"/>
          <w:sz w:val="22"/>
          <w:szCs w:val="22"/>
        </w:rPr>
        <w:t>e</w:t>
      </w:r>
      <w:r w:rsidR="000D24B3" w:rsidRPr="008A08E7">
        <w:rPr>
          <w:rFonts w:ascii="Verdana" w:hAnsi="Verdana"/>
          <w:color w:val="000000" w:themeColor="text1"/>
          <w:sz w:val="22"/>
          <w:szCs w:val="22"/>
        </w:rPr>
        <w:t xml:space="preserve"> acompanhada pelos demais licitantes.</w:t>
      </w:r>
    </w:p>
    <w:p w:rsidR="00C30B3F" w:rsidRPr="008A08E7" w:rsidRDefault="00C30B3F" w:rsidP="008A08E7">
      <w:pPr>
        <w:pStyle w:val="Cabealho"/>
        <w:tabs>
          <w:tab w:val="left" w:pos="1134"/>
        </w:tabs>
        <w:rPr>
          <w:rFonts w:ascii="Verdana" w:hAnsi="Verdana"/>
          <w:color w:val="000000" w:themeColor="text1"/>
          <w:sz w:val="22"/>
          <w:szCs w:val="22"/>
        </w:rPr>
      </w:pPr>
    </w:p>
    <w:p w:rsidR="009F3B8B" w:rsidRPr="008A08E7" w:rsidRDefault="00877036" w:rsidP="008A08E7">
      <w:pPr>
        <w:pStyle w:val="Default"/>
        <w:jc w:val="both"/>
        <w:rPr>
          <w:rFonts w:ascii="Verdana" w:hAnsi="Verdana"/>
          <w:b/>
          <w:bCs/>
          <w:color w:val="000000" w:themeColor="text1"/>
          <w:sz w:val="22"/>
          <w:szCs w:val="22"/>
        </w:rPr>
      </w:pPr>
      <w:r w:rsidRPr="008A08E7">
        <w:rPr>
          <w:rFonts w:ascii="Verdana" w:hAnsi="Verdana"/>
          <w:b/>
          <w:bCs/>
          <w:color w:val="000000" w:themeColor="text1"/>
          <w:sz w:val="22"/>
          <w:szCs w:val="22"/>
        </w:rPr>
        <w:lastRenderedPageBreak/>
        <w:t>1</w:t>
      </w:r>
      <w:r w:rsidR="00B24060" w:rsidRPr="008A08E7">
        <w:rPr>
          <w:rFonts w:ascii="Verdana" w:hAnsi="Verdana"/>
          <w:b/>
          <w:bCs/>
          <w:color w:val="000000" w:themeColor="text1"/>
          <w:sz w:val="22"/>
          <w:szCs w:val="22"/>
        </w:rPr>
        <w:t>0</w:t>
      </w:r>
      <w:r w:rsidRPr="008A08E7">
        <w:rPr>
          <w:rFonts w:ascii="Verdana" w:hAnsi="Verdana"/>
          <w:b/>
          <w:bCs/>
          <w:color w:val="000000" w:themeColor="text1"/>
          <w:sz w:val="22"/>
          <w:szCs w:val="22"/>
        </w:rPr>
        <w:t>. DA HABILITAÇÃO</w:t>
      </w:r>
    </w:p>
    <w:p w:rsidR="000473D5" w:rsidRPr="008A08E7" w:rsidRDefault="000473D5" w:rsidP="008A08E7">
      <w:pPr>
        <w:tabs>
          <w:tab w:val="left" w:pos="1134"/>
        </w:tabs>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Pr="008A08E7">
        <w:rPr>
          <w:rFonts w:ascii="Verdana" w:hAnsi="Verdana"/>
          <w:color w:val="000000" w:themeColor="text1"/>
          <w:sz w:val="22"/>
          <w:szCs w:val="22"/>
        </w:rPr>
        <w:t xml:space="preserve">.1. Havendo aceitação do lance de menor preço o Pregoeiro procederá à abertura dos envelopes “Documentos de Habilitação”. </w:t>
      </w:r>
    </w:p>
    <w:p w:rsidR="000473D5" w:rsidRPr="008A08E7" w:rsidRDefault="000473D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Pr="008A08E7">
        <w:rPr>
          <w:rFonts w:ascii="Verdana" w:hAnsi="Verdana"/>
          <w:color w:val="000000" w:themeColor="text1"/>
          <w:sz w:val="22"/>
          <w:szCs w:val="22"/>
        </w:rPr>
        <w:t>.2. Os documentos de habilitação arrolados no item 13. deste Edital, contados no envelope “Documentos de Habilitação”, deverão:</w:t>
      </w:r>
    </w:p>
    <w:p w:rsidR="000473D5" w:rsidRPr="008A08E7" w:rsidRDefault="000473D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Pr="008A08E7">
        <w:rPr>
          <w:rFonts w:ascii="Verdana" w:hAnsi="Verdana"/>
          <w:color w:val="000000" w:themeColor="text1"/>
          <w:sz w:val="22"/>
          <w:szCs w:val="22"/>
        </w:rPr>
        <w:t>.2.1. Estar em nome da licitante, com indicação de um único número de CNPJ;</w:t>
      </w:r>
    </w:p>
    <w:p w:rsidR="000473D5" w:rsidRPr="008A08E7" w:rsidRDefault="000473D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Pr="008A08E7">
        <w:rPr>
          <w:rFonts w:ascii="Verdana" w:hAnsi="Verdana"/>
          <w:color w:val="000000" w:themeColor="text1"/>
          <w:sz w:val="22"/>
          <w:szCs w:val="22"/>
        </w:rPr>
        <w:t>.2.2. Estar válidos, conforme o prazo de validade estabelecido pelo órgão expedidor;</w:t>
      </w:r>
    </w:p>
    <w:p w:rsidR="000473D5" w:rsidRPr="008A08E7" w:rsidRDefault="00D3790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000473D5" w:rsidRPr="008A08E7">
        <w:rPr>
          <w:rFonts w:ascii="Verdana" w:hAnsi="Verdana"/>
          <w:color w:val="000000" w:themeColor="text1"/>
          <w:sz w:val="22"/>
          <w:szCs w:val="22"/>
        </w:rPr>
        <w:t>.2.3. Estar datados dos últimos 60 (sessenta) dias anteriores à data marcada para a abertura da sessão pública, quando não houver prazo de validade estabelecido pelo órgão expedidor;</w:t>
      </w:r>
    </w:p>
    <w:p w:rsidR="000473D5" w:rsidRPr="008A08E7" w:rsidRDefault="000473D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Pr="008A08E7">
        <w:rPr>
          <w:rFonts w:ascii="Verdana" w:hAnsi="Verdana"/>
          <w:color w:val="000000" w:themeColor="text1"/>
          <w:sz w:val="22"/>
          <w:szCs w:val="22"/>
        </w:rPr>
        <w:t xml:space="preserve">.2.4. Ser apresentados, perfeitamente legíveis, em original ou cópias </w:t>
      </w:r>
      <w:r w:rsidRPr="008A08E7">
        <w:rPr>
          <w:rFonts w:ascii="Verdana" w:hAnsi="Verdana"/>
          <w:b/>
          <w:color w:val="000000" w:themeColor="text1"/>
          <w:sz w:val="22"/>
          <w:szCs w:val="22"/>
        </w:rPr>
        <w:t xml:space="preserve">autenticadas em cartório, </w:t>
      </w:r>
      <w:r w:rsidRPr="008A08E7">
        <w:rPr>
          <w:rFonts w:ascii="Verdana" w:hAnsi="Verdana"/>
          <w:color w:val="000000" w:themeColor="text1"/>
          <w:sz w:val="22"/>
          <w:szCs w:val="22"/>
        </w:rPr>
        <w:t>além do mais</w:t>
      </w:r>
      <w:r w:rsidRPr="008A08E7">
        <w:rPr>
          <w:rFonts w:ascii="Verdana" w:hAnsi="Verdana"/>
          <w:b/>
          <w:color w:val="000000" w:themeColor="text1"/>
          <w:sz w:val="22"/>
          <w:szCs w:val="22"/>
        </w:rPr>
        <w:t xml:space="preserve"> </w:t>
      </w:r>
      <w:r w:rsidRPr="008A08E7">
        <w:rPr>
          <w:rFonts w:ascii="Verdana" w:hAnsi="Verdana"/>
          <w:color w:val="000000" w:themeColor="text1"/>
          <w:sz w:val="22"/>
          <w:szCs w:val="22"/>
        </w:rPr>
        <w:t xml:space="preserve">os documentos assinados pelo representante legal da licitante deverão ser apresentados com sua </w:t>
      </w:r>
      <w:r w:rsidRPr="008A08E7">
        <w:rPr>
          <w:rFonts w:ascii="Verdana" w:hAnsi="Verdana"/>
          <w:b/>
          <w:color w:val="000000" w:themeColor="text1"/>
          <w:sz w:val="22"/>
          <w:szCs w:val="22"/>
        </w:rPr>
        <w:t>firma reconhecida.</w:t>
      </w:r>
    </w:p>
    <w:p w:rsidR="000473D5" w:rsidRPr="008A08E7" w:rsidRDefault="000473D5" w:rsidP="008A08E7">
      <w:pPr>
        <w:pStyle w:val="Default"/>
        <w:jc w:val="both"/>
        <w:rPr>
          <w:rFonts w:ascii="Verdana" w:hAnsi="Verdana"/>
          <w:bCs/>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004242CA" w:rsidRPr="008A08E7">
        <w:rPr>
          <w:rFonts w:ascii="Verdana" w:hAnsi="Verdana"/>
          <w:color w:val="000000" w:themeColor="text1"/>
          <w:sz w:val="22"/>
          <w:szCs w:val="22"/>
        </w:rPr>
        <w:t>.3</w:t>
      </w:r>
      <w:r w:rsidRPr="008A08E7">
        <w:rPr>
          <w:rFonts w:ascii="Verdana" w:hAnsi="Verdana"/>
          <w:color w:val="000000" w:themeColor="text1"/>
          <w:sz w:val="22"/>
          <w:szCs w:val="22"/>
        </w:rPr>
        <w:t xml:space="preserve">. </w:t>
      </w:r>
      <w:r w:rsidRPr="008A08E7">
        <w:rPr>
          <w:rFonts w:ascii="Verdana" w:hAnsi="Verdana"/>
          <w:bCs/>
          <w:color w:val="000000" w:themeColor="text1"/>
          <w:sz w:val="22"/>
          <w:szCs w:val="22"/>
        </w:rPr>
        <w:t xml:space="preserve">Não será aceito “protocolo de entrega” ou “solicitação de documentos” em substituição aos documentos de habilitação exigidos neste Edital, salvo em virtude de força maior ou caso fortuito conhecido e aceitos, </w:t>
      </w:r>
      <w:r w:rsidRPr="008A08E7">
        <w:rPr>
          <w:rFonts w:ascii="Verdana" w:hAnsi="Verdana"/>
          <w:color w:val="000000" w:themeColor="text1"/>
          <w:sz w:val="22"/>
          <w:szCs w:val="22"/>
        </w:rPr>
        <w:t>de forma fundamentada e registrada em Ata,</w:t>
      </w:r>
      <w:r w:rsidRPr="008A08E7">
        <w:rPr>
          <w:rFonts w:ascii="Verdana" w:hAnsi="Verdana"/>
          <w:bCs/>
          <w:color w:val="000000" w:themeColor="text1"/>
          <w:sz w:val="22"/>
          <w:szCs w:val="22"/>
        </w:rPr>
        <w:t xml:space="preserve"> pelo Pregoeiro.</w:t>
      </w:r>
    </w:p>
    <w:p w:rsidR="000473D5" w:rsidRPr="008A08E7" w:rsidRDefault="00722D9C" w:rsidP="008A08E7">
      <w:pPr>
        <w:pStyle w:val="Default"/>
        <w:jc w:val="both"/>
        <w:rPr>
          <w:rFonts w:ascii="Verdana" w:hAnsi="Verdana"/>
          <w:bCs/>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004242CA" w:rsidRPr="008A08E7">
        <w:rPr>
          <w:rFonts w:ascii="Verdana" w:hAnsi="Verdana"/>
          <w:color w:val="000000" w:themeColor="text1"/>
          <w:sz w:val="22"/>
          <w:szCs w:val="22"/>
        </w:rPr>
        <w:t>.4</w:t>
      </w:r>
      <w:r w:rsidR="00B26B32" w:rsidRPr="008A08E7">
        <w:rPr>
          <w:rFonts w:ascii="Verdana" w:hAnsi="Verdana"/>
          <w:color w:val="000000" w:themeColor="text1"/>
          <w:sz w:val="22"/>
          <w:szCs w:val="22"/>
        </w:rPr>
        <w:t>. A microempresa (ME) e</w:t>
      </w:r>
      <w:r w:rsidR="000473D5" w:rsidRPr="008A08E7">
        <w:rPr>
          <w:rFonts w:ascii="Verdana" w:hAnsi="Verdana"/>
          <w:color w:val="000000" w:themeColor="text1"/>
          <w:sz w:val="22"/>
          <w:szCs w:val="22"/>
        </w:rPr>
        <w:t xml:space="preserve"> a empresa de pequeno porte (EPP) detentora do lance de menor preço deverá encaminhar todos os documentos de habilitação arrolados no item 1</w:t>
      </w:r>
      <w:r w:rsidR="00D37905" w:rsidRPr="008A08E7">
        <w:rPr>
          <w:rFonts w:ascii="Verdana" w:hAnsi="Verdana"/>
          <w:color w:val="000000" w:themeColor="text1"/>
          <w:sz w:val="22"/>
          <w:szCs w:val="22"/>
        </w:rPr>
        <w:t>2</w:t>
      </w:r>
      <w:r w:rsidR="000473D5" w:rsidRPr="008A08E7">
        <w:rPr>
          <w:rFonts w:ascii="Verdana" w:hAnsi="Verdana"/>
          <w:color w:val="000000" w:themeColor="text1"/>
          <w:sz w:val="22"/>
          <w:szCs w:val="22"/>
        </w:rPr>
        <w:t xml:space="preserve">. deste Edital, inclusive a documentação de </w:t>
      </w:r>
      <w:r w:rsidR="000473D5" w:rsidRPr="008A08E7">
        <w:rPr>
          <w:rFonts w:ascii="Verdana" w:hAnsi="Verdana"/>
          <w:bCs/>
          <w:color w:val="000000" w:themeColor="text1"/>
          <w:sz w:val="22"/>
          <w:szCs w:val="22"/>
        </w:rPr>
        <w:t>regularidade fiscal, ainda que esta apresente alguma restrição.</w:t>
      </w:r>
    </w:p>
    <w:p w:rsidR="000473D5" w:rsidRPr="008A08E7" w:rsidRDefault="000473D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Pr="008A08E7">
        <w:rPr>
          <w:rFonts w:ascii="Verdana" w:hAnsi="Verdana"/>
          <w:color w:val="000000" w:themeColor="text1"/>
          <w:sz w:val="22"/>
          <w:szCs w:val="22"/>
        </w:rPr>
        <w:t>.</w:t>
      </w:r>
      <w:r w:rsidR="004242CA" w:rsidRPr="008A08E7">
        <w:rPr>
          <w:rFonts w:ascii="Verdana" w:hAnsi="Verdana"/>
          <w:color w:val="000000" w:themeColor="text1"/>
          <w:sz w:val="22"/>
          <w:szCs w:val="22"/>
        </w:rPr>
        <w:t>5</w:t>
      </w:r>
      <w:r w:rsidRPr="008A08E7">
        <w:rPr>
          <w:rFonts w:ascii="Verdana" w:hAnsi="Verdana"/>
          <w:color w:val="000000" w:themeColor="text1"/>
          <w:sz w:val="22"/>
          <w:szCs w:val="22"/>
        </w:rPr>
        <w:t xml:space="preserve">. </w:t>
      </w:r>
      <w:r w:rsidR="00D37905" w:rsidRPr="008A08E7">
        <w:rPr>
          <w:rFonts w:ascii="Verdana" w:hAnsi="Verdana"/>
          <w:color w:val="000000" w:themeColor="text1"/>
          <w:sz w:val="22"/>
          <w:szCs w:val="22"/>
        </w:rPr>
        <w:t>O</w:t>
      </w:r>
      <w:r w:rsidRPr="008A08E7">
        <w:rPr>
          <w:rFonts w:ascii="Verdana" w:hAnsi="Verdana"/>
          <w:color w:val="000000" w:themeColor="text1"/>
          <w:sz w:val="22"/>
          <w:szCs w:val="22"/>
        </w:rPr>
        <w:t xml:space="preserve"> Pregoeiro </w:t>
      </w:r>
      <w:r w:rsidR="00D37905" w:rsidRPr="008A08E7">
        <w:rPr>
          <w:rFonts w:ascii="Verdana" w:hAnsi="Verdana"/>
          <w:color w:val="000000" w:themeColor="text1"/>
          <w:sz w:val="22"/>
          <w:szCs w:val="22"/>
        </w:rPr>
        <w:t xml:space="preserve">e a equipe de apoio </w:t>
      </w:r>
      <w:r w:rsidR="007B596B" w:rsidRPr="008A08E7">
        <w:rPr>
          <w:rFonts w:ascii="Verdana" w:hAnsi="Verdana"/>
          <w:color w:val="000000" w:themeColor="text1"/>
          <w:sz w:val="22"/>
          <w:szCs w:val="22"/>
        </w:rPr>
        <w:t>verificarão</w:t>
      </w:r>
      <w:r w:rsidRPr="008A08E7">
        <w:rPr>
          <w:rFonts w:ascii="Verdana" w:hAnsi="Verdana"/>
          <w:color w:val="000000" w:themeColor="text1"/>
          <w:sz w:val="22"/>
          <w:szCs w:val="22"/>
        </w:rPr>
        <w:t xml:space="preserve"> o atendimento às exigências habilitatórias fixadas neste Edital, declarando habilitada e vencedora no certame a licitante que tenha satisfeito a todas</w:t>
      </w:r>
      <w:r w:rsidR="00D37905" w:rsidRPr="008A08E7">
        <w:rPr>
          <w:rFonts w:ascii="Verdana" w:hAnsi="Verdana"/>
          <w:color w:val="000000" w:themeColor="text1"/>
          <w:sz w:val="22"/>
          <w:szCs w:val="22"/>
        </w:rPr>
        <w:t xml:space="preserve"> as exigências estabelecidas</w:t>
      </w:r>
      <w:r w:rsidR="004242CA" w:rsidRPr="008A08E7">
        <w:rPr>
          <w:rFonts w:ascii="Verdana" w:hAnsi="Verdana"/>
          <w:color w:val="000000" w:themeColor="text1"/>
          <w:sz w:val="22"/>
          <w:szCs w:val="22"/>
        </w:rPr>
        <w:t>.</w:t>
      </w:r>
    </w:p>
    <w:p w:rsidR="000473D5" w:rsidRPr="008A08E7" w:rsidRDefault="00D3790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000473D5" w:rsidRPr="008A08E7">
        <w:rPr>
          <w:rFonts w:ascii="Verdana" w:hAnsi="Verdana"/>
          <w:color w:val="000000" w:themeColor="text1"/>
          <w:sz w:val="22"/>
          <w:szCs w:val="22"/>
        </w:rPr>
        <w:t>.</w:t>
      </w:r>
      <w:r w:rsidR="00365E2D" w:rsidRPr="008A08E7">
        <w:rPr>
          <w:rFonts w:ascii="Verdana" w:hAnsi="Verdana"/>
          <w:color w:val="000000" w:themeColor="text1"/>
          <w:sz w:val="22"/>
          <w:szCs w:val="22"/>
        </w:rPr>
        <w:t>6</w:t>
      </w:r>
      <w:r w:rsidR="000473D5" w:rsidRPr="008A08E7">
        <w:rPr>
          <w:rFonts w:ascii="Verdana" w:hAnsi="Verdana"/>
          <w:color w:val="000000" w:themeColor="text1"/>
          <w:sz w:val="22"/>
          <w:szCs w:val="22"/>
        </w:rPr>
        <w:t>. Caso a licitante não tenha satisfeito qualquer das exigências habilitatórias fixadas neste Edital, o Pregoeiro declará-la-á inabilitada, passando a examinar</w:t>
      </w:r>
      <w:r w:rsidR="007B7500" w:rsidRPr="008A08E7">
        <w:rPr>
          <w:rFonts w:ascii="Verdana" w:hAnsi="Verdana"/>
          <w:color w:val="000000" w:themeColor="text1"/>
          <w:sz w:val="22"/>
          <w:szCs w:val="22"/>
        </w:rPr>
        <w:t xml:space="preserve"> </w:t>
      </w:r>
      <w:r w:rsidR="000473D5" w:rsidRPr="008A08E7">
        <w:rPr>
          <w:rFonts w:ascii="Verdana" w:hAnsi="Verdana"/>
          <w:color w:val="000000" w:themeColor="text1"/>
          <w:sz w:val="22"/>
          <w:szCs w:val="22"/>
        </w:rPr>
        <w:t>a aceitabilidade do lance subsequente de menor preço, na ordem de classificação, sucessivamente, para depois verificar o atendimento às exigências habilitatórias por parte da respectiva licitante, até a apuração de oferta aceitável oferecida por licitante habilitada.</w:t>
      </w:r>
    </w:p>
    <w:p w:rsidR="000473D5" w:rsidRPr="008A08E7" w:rsidRDefault="00365E2D"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Pr="008A08E7">
        <w:rPr>
          <w:rFonts w:ascii="Verdana" w:hAnsi="Verdana"/>
          <w:color w:val="000000" w:themeColor="text1"/>
          <w:sz w:val="22"/>
          <w:szCs w:val="22"/>
        </w:rPr>
        <w:t>.7</w:t>
      </w:r>
      <w:r w:rsidR="000473D5" w:rsidRPr="008A08E7">
        <w:rPr>
          <w:rFonts w:ascii="Verdana" w:hAnsi="Verdana"/>
          <w:color w:val="000000" w:themeColor="text1"/>
          <w:sz w:val="22"/>
          <w:szCs w:val="22"/>
        </w:rPr>
        <w:t xml:space="preserve">. Ainda que verificada alguma restrição na documentação de </w:t>
      </w:r>
      <w:r w:rsidR="000473D5" w:rsidRPr="008A08E7">
        <w:rPr>
          <w:rFonts w:ascii="Verdana" w:hAnsi="Verdana"/>
          <w:bCs/>
          <w:color w:val="000000" w:themeColor="text1"/>
          <w:sz w:val="22"/>
          <w:szCs w:val="22"/>
        </w:rPr>
        <w:t xml:space="preserve">regularidade fiscal de </w:t>
      </w:r>
      <w:r w:rsidR="000473D5" w:rsidRPr="008A08E7">
        <w:rPr>
          <w:rFonts w:ascii="Verdana" w:hAnsi="Verdana"/>
          <w:color w:val="000000" w:themeColor="text1"/>
          <w:sz w:val="22"/>
          <w:szCs w:val="22"/>
        </w:rPr>
        <w:t>microempresa (ME)</w:t>
      </w:r>
      <w:r w:rsidR="00B26B32" w:rsidRPr="008A08E7">
        <w:rPr>
          <w:rFonts w:ascii="Verdana" w:hAnsi="Verdana"/>
          <w:color w:val="000000" w:themeColor="text1"/>
          <w:sz w:val="22"/>
          <w:szCs w:val="22"/>
        </w:rPr>
        <w:t xml:space="preserve"> e</w:t>
      </w:r>
      <w:r w:rsidR="000473D5" w:rsidRPr="008A08E7">
        <w:rPr>
          <w:rFonts w:ascii="Verdana" w:hAnsi="Verdana"/>
          <w:color w:val="000000" w:themeColor="text1"/>
          <w:sz w:val="22"/>
          <w:szCs w:val="22"/>
        </w:rPr>
        <w:t xml:space="preserve"> empresa de pequeno porte (EPP), o Pregoeiro intima</w:t>
      </w:r>
      <w:r w:rsidR="007B596B" w:rsidRPr="008A08E7">
        <w:rPr>
          <w:rFonts w:ascii="Verdana" w:hAnsi="Verdana"/>
          <w:color w:val="000000" w:themeColor="text1"/>
          <w:sz w:val="22"/>
          <w:szCs w:val="22"/>
        </w:rPr>
        <w:t>rá</w:t>
      </w:r>
      <w:r w:rsidR="000473D5" w:rsidRPr="008A08E7">
        <w:rPr>
          <w:rFonts w:ascii="Verdana" w:hAnsi="Verdana"/>
          <w:color w:val="000000" w:themeColor="text1"/>
          <w:sz w:val="22"/>
          <w:szCs w:val="22"/>
        </w:rPr>
        <w:t xml:space="preserve"> a </w:t>
      </w:r>
      <w:r w:rsidRPr="008A08E7">
        <w:rPr>
          <w:rFonts w:ascii="Verdana" w:hAnsi="Verdana"/>
          <w:color w:val="000000" w:themeColor="text1"/>
          <w:sz w:val="22"/>
          <w:szCs w:val="22"/>
        </w:rPr>
        <w:t>vencedora</w:t>
      </w:r>
      <w:r w:rsidR="000473D5" w:rsidRPr="008A08E7">
        <w:rPr>
          <w:rFonts w:ascii="Verdana" w:hAnsi="Verdana"/>
          <w:color w:val="000000" w:themeColor="text1"/>
          <w:sz w:val="22"/>
          <w:szCs w:val="22"/>
        </w:rPr>
        <w:t xml:space="preserve"> para, no prazo de </w:t>
      </w:r>
      <w:r w:rsidR="007B596B" w:rsidRPr="008A08E7">
        <w:rPr>
          <w:rFonts w:ascii="Verdana" w:hAnsi="Verdana"/>
          <w:color w:val="000000" w:themeColor="text1"/>
          <w:sz w:val="22"/>
          <w:szCs w:val="22"/>
        </w:rPr>
        <w:t>5</w:t>
      </w:r>
      <w:r w:rsidR="000473D5" w:rsidRPr="008A08E7">
        <w:rPr>
          <w:rFonts w:ascii="Verdana" w:hAnsi="Verdana"/>
          <w:color w:val="000000" w:themeColor="text1"/>
          <w:sz w:val="22"/>
          <w:szCs w:val="22"/>
        </w:rPr>
        <w:t xml:space="preserve"> (</w:t>
      </w:r>
      <w:r w:rsidR="007B596B" w:rsidRPr="008A08E7">
        <w:rPr>
          <w:rFonts w:ascii="Verdana" w:hAnsi="Verdana"/>
          <w:color w:val="000000" w:themeColor="text1"/>
          <w:sz w:val="22"/>
          <w:szCs w:val="22"/>
        </w:rPr>
        <w:t xml:space="preserve">cinco) dias úteis </w:t>
      </w:r>
      <w:r w:rsidR="000473D5" w:rsidRPr="008A08E7">
        <w:rPr>
          <w:rFonts w:ascii="Verdana" w:hAnsi="Verdana"/>
          <w:color w:val="000000" w:themeColor="text1"/>
          <w:sz w:val="22"/>
          <w:szCs w:val="22"/>
        </w:rPr>
        <w:t>proceder à regularização dos documentos.</w:t>
      </w:r>
      <w:r w:rsidR="007B596B" w:rsidRPr="008A08E7">
        <w:rPr>
          <w:rFonts w:ascii="Verdana" w:hAnsi="Verdana" w:cs="Times New Roman"/>
          <w:color w:val="000000" w:themeColor="text1"/>
          <w:sz w:val="22"/>
          <w:szCs w:val="22"/>
        </w:rPr>
        <w:t xml:space="preserve"> </w:t>
      </w:r>
      <w:r w:rsidR="007B596B" w:rsidRPr="008A08E7">
        <w:rPr>
          <w:rFonts w:ascii="Verdana" w:hAnsi="Verdana"/>
          <w:color w:val="000000" w:themeColor="text1"/>
          <w:sz w:val="22"/>
          <w:szCs w:val="22"/>
        </w:rPr>
        <w:t>O prazo poderá ser prorrogado por igual período.</w:t>
      </w:r>
    </w:p>
    <w:p w:rsidR="000473D5" w:rsidRPr="008A08E7" w:rsidRDefault="000473D5"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B24060" w:rsidRPr="008A08E7">
        <w:rPr>
          <w:rFonts w:ascii="Verdana" w:hAnsi="Verdana"/>
          <w:color w:val="000000" w:themeColor="text1"/>
          <w:sz w:val="22"/>
          <w:szCs w:val="22"/>
        </w:rPr>
        <w:t>0</w:t>
      </w:r>
      <w:r w:rsidR="0090282F" w:rsidRPr="008A08E7">
        <w:rPr>
          <w:rFonts w:ascii="Verdana" w:hAnsi="Verdana"/>
          <w:color w:val="000000" w:themeColor="text1"/>
          <w:sz w:val="22"/>
          <w:szCs w:val="22"/>
        </w:rPr>
        <w:t>.7</w:t>
      </w:r>
      <w:r w:rsidRPr="008A08E7">
        <w:rPr>
          <w:rFonts w:ascii="Verdana" w:hAnsi="Verdana"/>
          <w:color w:val="000000" w:themeColor="text1"/>
          <w:sz w:val="22"/>
          <w:szCs w:val="22"/>
        </w:rPr>
        <w:t>.</w:t>
      </w:r>
      <w:r w:rsidR="007B596B" w:rsidRPr="008A08E7">
        <w:rPr>
          <w:rFonts w:ascii="Verdana" w:hAnsi="Verdana"/>
          <w:color w:val="000000" w:themeColor="text1"/>
          <w:sz w:val="22"/>
          <w:szCs w:val="22"/>
        </w:rPr>
        <w:t>1</w:t>
      </w:r>
      <w:r w:rsidRPr="008A08E7">
        <w:rPr>
          <w:rFonts w:ascii="Verdana" w:hAnsi="Verdana"/>
          <w:color w:val="000000" w:themeColor="text1"/>
          <w:sz w:val="22"/>
          <w:szCs w:val="22"/>
        </w:rPr>
        <w:t xml:space="preserve">. </w:t>
      </w:r>
      <w:r w:rsidR="007B596B" w:rsidRPr="008A08E7">
        <w:rPr>
          <w:rFonts w:ascii="Verdana" w:hAnsi="Verdana"/>
          <w:color w:val="000000" w:themeColor="text1"/>
          <w:sz w:val="22"/>
          <w:szCs w:val="22"/>
        </w:rPr>
        <w:t>A não regularização fiscal no prazo previsto no item anterior acarretará a inabilitação do licitante, sem prejuízo das sanções previstas neste Edital, sendo facultada a convocação dos licitantes remanescentes</w:t>
      </w:r>
      <w:r w:rsidR="00B26B32" w:rsidRPr="008A08E7">
        <w:rPr>
          <w:rFonts w:ascii="Verdana" w:hAnsi="Verdana"/>
          <w:color w:val="000000" w:themeColor="text1"/>
          <w:sz w:val="22"/>
          <w:szCs w:val="22"/>
        </w:rPr>
        <w:t>.</w:t>
      </w:r>
    </w:p>
    <w:p w:rsidR="00727EF2" w:rsidRPr="008A08E7" w:rsidRDefault="00727EF2" w:rsidP="008A08E7">
      <w:pPr>
        <w:pStyle w:val="Default"/>
        <w:jc w:val="both"/>
        <w:rPr>
          <w:rFonts w:ascii="Verdana" w:hAnsi="Verdana"/>
          <w:bCs/>
          <w:color w:val="000000" w:themeColor="text1"/>
          <w:sz w:val="22"/>
          <w:szCs w:val="22"/>
        </w:rPr>
      </w:pPr>
    </w:p>
    <w:p w:rsidR="006D5257" w:rsidRPr="008A08E7" w:rsidRDefault="00B24060" w:rsidP="008A08E7">
      <w:pPr>
        <w:pStyle w:val="Default"/>
        <w:rPr>
          <w:rFonts w:ascii="Verdana" w:hAnsi="Verdana"/>
          <w:bCs/>
          <w:color w:val="000000" w:themeColor="text1"/>
          <w:sz w:val="22"/>
          <w:szCs w:val="22"/>
        </w:rPr>
      </w:pPr>
      <w:r w:rsidRPr="008A08E7">
        <w:rPr>
          <w:rFonts w:ascii="Verdana" w:hAnsi="Verdana"/>
          <w:b/>
          <w:bCs/>
          <w:color w:val="000000" w:themeColor="text1"/>
          <w:sz w:val="22"/>
          <w:szCs w:val="22"/>
        </w:rPr>
        <w:t>11</w:t>
      </w:r>
      <w:r w:rsidR="006D5257" w:rsidRPr="008A08E7">
        <w:rPr>
          <w:rFonts w:ascii="Verdana" w:hAnsi="Verdana"/>
          <w:b/>
          <w:bCs/>
          <w:color w:val="000000" w:themeColor="text1"/>
          <w:sz w:val="22"/>
          <w:szCs w:val="22"/>
        </w:rPr>
        <w:t>. DOS DOCUMENTOS DE HABILITAÇÃO</w:t>
      </w:r>
    </w:p>
    <w:p w:rsidR="00F83F5D" w:rsidRPr="008A08E7" w:rsidRDefault="003014C5" w:rsidP="0056448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t>1</w:t>
      </w:r>
      <w:r w:rsidR="000D7F80" w:rsidRPr="008A08E7">
        <w:rPr>
          <w:rFonts w:ascii="Verdana" w:hAnsi="Verdana"/>
          <w:bCs/>
          <w:color w:val="000000" w:themeColor="text1"/>
          <w:sz w:val="22"/>
          <w:szCs w:val="22"/>
        </w:rPr>
        <w:t>1</w:t>
      </w:r>
      <w:r w:rsidRPr="008A08E7">
        <w:rPr>
          <w:rFonts w:ascii="Verdana" w:hAnsi="Verdana"/>
          <w:bCs/>
          <w:color w:val="000000" w:themeColor="text1"/>
          <w:sz w:val="22"/>
          <w:szCs w:val="22"/>
        </w:rPr>
        <w:t xml:space="preserve">.1. </w:t>
      </w:r>
      <w:r w:rsidR="002F15FE" w:rsidRPr="008A08E7">
        <w:rPr>
          <w:rFonts w:ascii="Verdana" w:hAnsi="Verdana"/>
          <w:bCs/>
          <w:color w:val="000000" w:themeColor="text1"/>
          <w:sz w:val="22"/>
          <w:szCs w:val="22"/>
        </w:rPr>
        <w:t>Simultaneamente</w:t>
      </w:r>
      <w:r w:rsidRPr="008A08E7">
        <w:rPr>
          <w:rFonts w:ascii="Verdana" w:hAnsi="Verdana"/>
          <w:bCs/>
          <w:color w:val="000000" w:themeColor="text1"/>
          <w:sz w:val="22"/>
          <w:szCs w:val="22"/>
        </w:rPr>
        <w:t xml:space="preserve"> ao exame da documentação de habilitação do licitante detentor da proposta classificada em primeiro lugar, o Pregoeiro </w:t>
      </w:r>
      <w:r w:rsidR="006D5257" w:rsidRPr="008A08E7">
        <w:rPr>
          <w:rFonts w:ascii="Verdana" w:hAnsi="Verdana"/>
          <w:bCs/>
          <w:color w:val="000000" w:themeColor="text1"/>
          <w:sz w:val="22"/>
          <w:szCs w:val="22"/>
        </w:rPr>
        <w:t xml:space="preserve">e sua equipe de apoio </w:t>
      </w:r>
      <w:r w:rsidRPr="008A08E7">
        <w:rPr>
          <w:rFonts w:ascii="Verdana" w:hAnsi="Verdana"/>
          <w:bCs/>
          <w:color w:val="000000" w:themeColor="text1"/>
          <w:sz w:val="22"/>
          <w:szCs w:val="22"/>
        </w:rPr>
        <w:t>verificará o eventual descumprimento das condições de participação, especialmente quanto à existência de sanção que impeça a participação no certame ou a futura contratação, mediante a consulta aos seguintes cadastros:</w:t>
      </w:r>
    </w:p>
    <w:p w:rsidR="00564487" w:rsidRPr="00564487" w:rsidRDefault="00564487" w:rsidP="00564487">
      <w:pPr>
        <w:pStyle w:val="Default"/>
        <w:jc w:val="both"/>
        <w:rPr>
          <w:rFonts w:ascii="Verdana" w:hAnsi="Verdana"/>
          <w:bCs/>
          <w:color w:val="000000" w:themeColor="text1"/>
          <w:sz w:val="22"/>
          <w:szCs w:val="22"/>
        </w:rPr>
      </w:pPr>
      <w:r w:rsidRPr="00564487">
        <w:rPr>
          <w:rFonts w:ascii="Verdana" w:hAnsi="Verdana"/>
          <w:bCs/>
          <w:color w:val="000000" w:themeColor="text1"/>
          <w:sz w:val="22"/>
          <w:szCs w:val="22"/>
        </w:rPr>
        <w:t>11.1.1. SICAF</w:t>
      </w:r>
    </w:p>
    <w:p w:rsidR="00564487" w:rsidRPr="00564487" w:rsidRDefault="00564487" w:rsidP="00564487">
      <w:pPr>
        <w:pStyle w:val="Default"/>
        <w:jc w:val="both"/>
        <w:rPr>
          <w:rFonts w:ascii="Verdana" w:hAnsi="Verdana"/>
          <w:bCs/>
          <w:color w:val="000000" w:themeColor="text1"/>
          <w:sz w:val="22"/>
          <w:szCs w:val="22"/>
        </w:rPr>
      </w:pPr>
      <w:r w:rsidRPr="00564487">
        <w:rPr>
          <w:rFonts w:ascii="Verdana" w:hAnsi="Verdana"/>
          <w:bCs/>
          <w:color w:val="000000" w:themeColor="text1"/>
          <w:sz w:val="22"/>
          <w:szCs w:val="22"/>
        </w:rPr>
        <w:lastRenderedPageBreak/>
        <w:t>(https://www3.comprasnet.gov.br/SICAFWeb/public/pages/consultas/consultarRestricaoContratarAdministracaoPublica.jsf);</w:t>
      </w:r>
    </w:p>
    <w:p w:rsidR="00564487" w:rsidRPr="00564487" w:rsidRDefault="00564487" w:rsidP="00564487">
      <w:pPr>
        <w:pStyle w:val="Default"/>
        <w:jc w:val="both"/>
        <w:rPr>
          <w:rFonts w:ascii="Verdana" w:hAnsi="Verdana"/>
          <w:bCs/>
          <w:color w:val="000000" w:themeColor="text1"/>
          <w:sz w:val="22"/>
          <w:szCs w:val="22"/>
        </w:rPr>
      </w:pPr>
      <w:r w:rsidRPr="00564487">
        <w:rPr>
          <w:rFonts w:ascii="Verdana" w:hAnsi="Verdana"/>
          <w:bCs/>
          <w:color w:val="000000" w:themeColor="text1"/>
          <w:sz w:val="22"/>
          <w:szCs w:val="22"/>
        </w:rPr>
        <w:t>11.1.2. Cadastro Nacional de Empresas Inidôneas e Suspensas – CEIS, mantido pela Controladoria-Geral da União (www.portaldatransparencia.gov.br/ceis);</w:t>
      </w:r>
    </w:p>
    <w:p w:rsidR="00564487" w:rsidRPr="00564487" w:rsidRDefault="00564487" w:rsidP="00564487">
      <w:pPr>
        <w:pStyle w:val="Default"/>
        <w:jc w:val="both"/>
        <w:rPr>
          <w:rFonts w:ascii="Verdana" w:hAnsi="Verdana"/>
          <w:bCs/>
          <w:color w:val="000000" w:themeColor="text1"/>
          <w:sz w:val="22"/>
          <w:szCs w:val="22"/>
        </w:rPr>
      </w:pPr>
      <w:r w:rsidRPr="00564487">
        <w:rPr>
          <w:rFonts w:ascii="Verdana" w:hAnsi="Verdana"/>
          <w:bCs/>
          <w:color w:val="000000" w:themeColor="text1"/>
          <w:sz w:val="22"/>
          <w:szCs w:val="22"/>
        </w:rPr>
        <w:t>11.1.3. Cadastro das Empresas Inidôneas e Suspensas do Estado de Alagoas – CEIS, mantido pela Controladoria-Geral do Estado de Alagoas (</w:t>
      </w:r>
      <w:hyperlink r:id="rId8" w:history="1">
        <w:r w:rsidRPr="00564487">
          <w:rPr>
            <w:rStyle w:val="Hyperlink"/>
            <w:rFonts w:ascii="Verdana" w:hAnsi="Verdana"/>
            <w:bCs/>
            <w:color w:val="000000" w:themeColor="text1"/>
            <w:sz w:val="22"/>
            <w:szCs w:val="22"/>
            <w:u w:val="none"/>
          </w:rPr>
          <w:t>http://www.controladoria.al.gov.br/</w:t>
        </w:r>
      </w:hyperlink>
      <w:r w:rsidRPr="00564487">
        <w:rPr>
          <w:rFonts w:ascii="Verdana" w:hAnsi="Verdana"/>
          <w:bCs/>
          <w:color w:val="000000" w:themeColor="text1"/>
          <w:sz w:val="22"/>
          <w:szCs w:val="22"/>
        </w:rPr>
        <w:t xml:space="preserve"> - clicar ao CEIS/AL ao lado direito da tela);</w:t>
      </w:r>
    </w:p>
    <w:p w:rsidR="00564487" w:rsidRPr="00564487" w:rsidRDefault="00564487" w:rsidP="00564487">
      <w:pPr>
        <w:pStyle w:val="Default"/>
        <w:jc w:val="both"/>
        <w:rPr>
          <w:rFonts w:ascii="Verdana" w:hAnsi="Verdana"/>
          <w:bCs/>
          <w:color w:val="000000" w:themeColor="text1"/>
          <w:sz w:val="22"/>
          <w:szCs w:val="22"/>
        </w:rPr>
      </w:pPr>
      <w:r w:rsidRPr="00564487">
        <w:rPr>
          <w:rFonts w:ascii="Verdana" w:hAnsi="Verdana"/>
          <w:bCs/>
          <w:color w:val="000000" w:themeColor="text1"/>
          <w:sz w:val="22"/>
          <w:szCs w:val="22"/>
        </w:rPr>
        <w:t>11.1.4. Cadastro Nacional de Condenações Cíveis por Atos de Improbidade Administrativa, mantido pelo Conselho Nacional de Justiça (www.cnj.jus.br/improbidade_adm/consultar_requerido.php);</w:t>
      </w:r>
    </w:p>
    <w:p w:rsidR="00564487" w:rsidRPr="00564487" w:rsidRDefault="00564487" w:rsidP="00564487">
      <w:pPr>
        <w:pStyle w:val="Default"/>
        <w:jc w:val="both"/>
        <w:rPr>
          <w:rFonts w:ascii="Verdana" w:hAnsi="Verdana"/>
          <w:bCs/>
          <w:color w:val="000000" w:themeColor="text1"/>
          <w:sz w:val="22"/>
          <w:szCs w:val="22"/>
        </w:rPr>
      </w:pPr>
      <w:r w:rsidRPr="00564487">
        <w:rPr>
          <w:rFonts w:ascii="Verdana" w:hAnsi="Verdana"/>
          <w:bCs/>
          <w:color w:val="000000" w:themeColor="text1"/>
          <w:sz w:val="22"/>
          <w:szCs w:val="22"/>
        </w:rPr>
        <w:t>11.1.5. Lista de Inidôneos, mantida pelo Tribunal de Contas da União – TCU (</w:t>
      </w:r>
      <w:hyperlink r:id="rId9" w:history="1">
        <w:r w:rsidRPr="00564487">
          <w:rPr>
            <w:rStyle w:val="Hyperlink"/>
            <w:rFonts w:ascii="Verdana" w:hAnsi="Verdana"/>
            <w:bCs/>
            <w:color w:val="000000" w:themeColor="text1"/>
            <w:sz w:val="22"/>
            <w:szCs w:val="22"/>
            <w:u w:val="none"/>
          </w:rPr>
          <w:t>http://portal.tcu.gov.br/responsabilizacao-publica/licitantes-inidoneas/</w:t>
        </w:r>
      </w:hyperlink>
      <w:r w:rsidRPr="00564487">
        <w:rPr>
          <w:rFonts w:ascii="Verdana" w:hAnsi="Verdana"/>
          <w:bCs/>
          <w:color w:val="000000" w:themeColor="text1"/>
          <w:sz w:val="22"/>
          <w:szCs w:val="22"/>
        </w:rPr>
        <w:t>).</w:t>
      </w:r>
    </w:p>
    <w:p w:rsidR="00FA46B7" w:rsidRPr="008A08E7" w:rsidRDefault="005A54D1" w:rsidP="0056448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t>1</w:t>
      </w:r>
      <w:r w:rsidR="000D7F80" w:rsidRPr="008A08E7">
        <w:rPr>
          <w:rFonts w:ascii="Verdana" w:hAnsi="Verdana"/>
          <w:bCs/>
          <w:color w:val="000000" w:themeColor="text1"/>
          <w:sz w:val="22"/>
          <w:szCs w:val="22"/>
        </w:rPr>
        <w:t>1</w:t>
      </w:r>
      <w:r w:rsidR="00FA46B7" w:rsidRPr="008A08E7">
        <w:rPr>
          <w:rFonts w:ascii="Verdana" w:hAnsi="Verdana"/>
          <w:bCs/>
          <w:color w:val="000000" w:themeColor="text1"/>
          <w:sz w:val="22"/>
          <w:szCs w:val="22"/>
        </w:rPr>
        <w:t>.2.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04885" w:rsidRPr="008A08E7" w:rsidRDefault="005A54D1" w:rsidP="008A08E7">
      <w:pPr>
        <w:pStyle w:val="Default"/>
        <w:jc w:val="both"/>
        <w:rPr>
          <w:rFonts w:ascii="Verdana" w:hAnsi="Verdana" w:cs="Times New Roman"/>
          <w:color w:val="000000" w:themeColor="text1"/>
          <w:sz w:val="22"/>
          <w:szCs w:val="22"/>
        </w:rPr>
      </w:pPr>
      <w:r w:rsidRPr="008A08E7">
        <w:rPr>
          <w:rFonts w:ascii="Verdana" w:hAnsi="Verdana"/>
          <w:bCs/>
          <w:color w:val="000000" w:themeColor="text1"/>
          <w:sz w:val="22"/>
          <w:szCs w:val="22"/>
        </w:rPr>
        <w:t>1</w:t>
      </w:r>
      <w:r w:rsidR="000D7F80" w:rsidRPr="008A08E7">
        <w:rPr>
          <w:rFonts w:ascii="Verdana" w:hAnsi="Verdana"/>
          <w:bCs/>
          <w:color w:val="000000" w:themeColor="text1"/>
          <w:sz w:val="22"/>
          <w:szCs w:val="22"/>
        </w:rPr>
        <w:t>1</w:t>
      </w:r>
      <w:r w:rsidR="00FA46B7" w:rsidRPr="008A08E7">
        <w:rPr>
          <w:rFonts w:ascii="Verdana" w:hAnsi="Verdana"/>
          <w:bCs/>
          <w:color w:val="000000" w:themeColor="text1"/>
          <w:sz w:val="22"/>
          <w:szCs w:val="22"/>
        </w:rPr>
        <w:t>.3. Constatada a existência de sanção, o Pregoeiro reputará o licitante inabilitado, por falta de condição de participação.</w:t>
      </w:r>
    </w:p>
    <w:p w:rsidR="003014C5" w:rsidRPr="008A08E7" w:rsidRDefault="00F04885" w:rsidP="008A08E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t>1</w:t>
      </w:r>
      <w:r w:rsidR="000D7F80" w:rsidRPr="008A08E7">
        <w:rPr>
          <w:rFonts w:ascii="Verdana" w:hAnsi="Verdana"/>
          <w:bCs/>
          <w:color w:val="000000" w:themeColor="text1"/>
          <w:sz w:val="22"/>
          <w:szCs w:val="22"/>
        </w:rPr>
        <w:t>1</w:t>
      </w:r>
      <w:r w:rsidRPr="008A08E7">
        <w:rPr>
          <w:rFonts w:ascii="Verdana" w:hAnsi="Verdana"/>
          <w:bCs/>
          <w:color w:val="000000" w:themeColor="text1"/>
          <w:sz w:val="22"/>
          <w:szCs w:val="22"/>
        </w:rPr>
        <w:t xml:space="preserve">.4. </w:t>
      </w:r>
      <w:r w:rsidR="0062684B" w:rsidRPr="008A08E7">
        <w:rPr>
          <w:rFonts w:ascii="Verdana" w:hAnsi="Verdana"/>
          <w:bCs/>
          <w:color w:val="000000" w:themeColor="text1"/>
          <w:sz w:val="22"/>
          <w:szCs w:val="22"/>
        </w:rPr>
        <w:t xml:space="preserve">O Pregoeiro não </w:t>
      </w:r>
      <w:r w:rsidRPr="008A08E7">
        <w:rPr>
          <w:rFonts w:ascii="Verdana" w:hAnsi="Verdana"/>
          <w:bCs/>
          <w:color w:val="000000" w:themeColor="text1"/>
          <w:sz w:val="22"/>
          <w:szCs w:val="22"/>
        </w:rPr>
        <w:t>consultará o Sistema de Cadastro Unificado de Fornecedores – SICAF, em relação à habilitação jurídica, à regularidade fiscal e trabalhista e à qualificação econômico-financeira.</w:t>
      </w:r>
    </w:p>
    <w:p w:rsidR="005A54D1" w:rsidRPr="008A08E7" w:rsidRDefault="00433C94" w:rsidP="008A08E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t>1</w:t>
      </w:r>
      <w:r w:rsidR="000D7F80" w:rsidRPr="008A08E7">
        <w:rPr>
          <w:rFonts w:ascii="Verdana" w:hAnsi="Verdana"/>
          <w:bCs/>
          <w:color w:val="000000" w:themeColor="text1"/>
          <w:sz w:val="22"/>
          <w:szCs w:val="22"/>
        </w:rPr>
        <w:t>1</w:t>
      </w:r>
      <w:r w:rsidRPr="008A08E7">
        <w:rPr>
          <w:rFonts w:ascii="Verdana" w:hAnsi="Verdana"/>
          <w:bCs/>
          <w:color w:val="000000" w:themeColor="text1"/>
          <w:sz w:val="22"/>
          <w:szCs w:val="22"/>
        </w:rPr>
        <w:t xml:space="preserve">.5. </w:t>
      </w:r>
      <w:r w:rsidR="00727EF2" w:rsidRPr="008A08E7">
        <w:rPr>
          <w:rFonts w:ascii="Verdana" w:hAnsi="Verdana"/>
          <w:bCs/>
          <w:color w:val="000000" w:themeColor="text1"/>
          <w:sz w:val="22"/>
          <w:szCs w:val="22"/>
        </w:rPr>
        <w:t xml:space="preserve">Os licitantes que estiverem </w:t>
      </w:r>
      <w:r w:rsidRPr="008A08E7">
        <w:rPr>
          <w:rFonts w:ascii="Verdana" w:hAnsi="Verdana"/>
          <w:bCs/>
          <w:color w:val="000000" w:themeColor="text1"/>
          <w:sz w:val="22"/>
          <w:szCs w:val="22"/>
        </w:rPr>
        <w:t xml:space="preserve">ou não </w:t>
      </w:r>
      <w:r w:rsidR="00727EF2" w:rsidRPr="008A08E7">
        <w:rPr>
          <w:rFonts w:ascii="Verdana" w:hAnsi="Verdana"/>
          <w:bCs/>
          <w:color w:val="000000" w:themeColor="text1"/>
          <w:sz w:val="22"/>
          <w:szCs w:val="22"/>
        </w:rPr>
        <w:t xml:space="preserve">cadastrados </w:t>
      </w:r>
      <w:r w:rsidR="00493471" w:rsidRPr="008A08E7">
        <w:rPr>
          <w:rFonts w:ascii="Verdana" w:hAnsi="Verdana"/>
          <w:bCs/>
          <w:color w:val="000000" w:themeColor="text1"/>
          <w:sz w:val="22"/>
          <w:szCs w:val="22"/>
        </w:rPr>
        <w:t>no</w:t>
      </w:r>
      <w:r w:rsidR="00727EF2" w:rsidRPr="008A08E7">
        <w:rPr>
          <w:rFonts w:ascii="Verdana" w:hAnsi="Verdana"/>
          <w:bCs/>
          <w:color w:val="000000" w:themeColor="text1"/>
          <w:sz w:val="22"/>
          <w:szCs w:val="22"/>
        </w:rPr>
        <w:t xml:space="preserve"> Sistema de Cadastro Unificado de Fornecedores – SICAF deverão apresentar </w:t>
      </w:r>
      <w:r w:rsidRPr="008A08E7">
        <w:rPr>
          <w:rFonts w:ascii="Verdana" w:hAnsi="Verdana"/>
          <w:bCs/>
          <w:color w:val="000000" w:themeColor="text1"/>
          <w:sz w:val="22"/>
          <w:szCs w:val="22"/>
        </w:rPr>
        <w:t>as seguintes documentações,</w:t>
      </w:r>
      <w:r w:rsidRPr="008A08E7">
        <w:rPr>
          <w:rFonts w:ascii="Verdana" w:hAnsi="Verdana"/>
          <w:color w:val="000000" w:themeColor="text1"/>
          <w:sz w:val="22"/>
          <w:szCs w:val="22"/>
        </w:rPr>
        <w:t xml:space="preserve"> dentro do envelope “Documentos de Habilitação”:</w:t>
      </w:r>
    </w:p>
    <w:p w:rsidR="00EC6784" w:rsidRPr="008A08E7" w:rsidRDefault="00EC6784" w:rsidP="008A08E7">
      <w:pPr>
        <w:rPr>
          <w:rFonts w:ascii="Verdana" w:hAnsi="Verdana" w:cs="Arial"/>
          <w:b/>
          <w:color w:val="000000" w:themeColor="text1"/>
          <w:sz w:val="22"/>
          <w:szCs w:val="22"/>
        </w:rPr>
      </w:pPr>
    </w:p>
    <w:p w:rsidR="00EB3314" w:rsidRPr="008A08E7" w:rsidRDefault="00EB3314" w:rsidP="008A08E7">
      <w:pPr>
        <w:rPr>
          <w:rFonts w:ascii="Verdana" w:hAnsi="Verdana" w:cs="Arial"/>
          <w:b/>
          <w:color w:val="000000" w:themeColor="text1"/>
          <w:sz w:val="22"/>
          <w:szCs w:val="22"/>
        </w:rPr>
      </w:pPr>
      <w:r w:rsidRPr="008A08E7">
        <w:rPr>
          <w:rFonts w:ascii="Verdana" w:hAnsi="Verdana" w:cs="Arial"/>
          <w:b/>
          <w:color w:val="000000" w:themeColor="text1"/>
          <w:sz w:val="22"/>
          <w:szCs w:val="22"/>
        </w:rPr>
        <w:t>1</w:t>
      </w:r>
      <w:r w:rsidR="004E1D2C" w:rsidRPr="008A08E7">
        <w:rPr>
          <w:rFonts w:ascii="Verdana" w:hAnsi="Verdana" w:cs="Arial"/>
          <w:b/>
          <w:color w:val="000000" w:themeColor="text1"/>
          <w:sz w:val="22"/>
          <w:szCs w:val="22"/>
        </w:rPr>
        <w:t>1</w:t>
      </w:r>
      <w:r w:rsidR="008B7E8B" w:rsidRPr="008A08E7">
        <w:rPr>
          <w:rFonts w:ascii="Verdana" w:hAnsi="Verdana" w:cs="Arial"/>
          <w:b/>
          <w:color w:val="000000" w:themeColor="text1"/>
          <w:sz w:val="22"/>
          <w:szCs w:val="22"/>
        </w:rPr>
        <w:t>.5</w:t>
      </w:r>
      <w:r w:rsidRPr="008A08E7">
        <w:rPr>
          <w:rFonts w:ascii="Verdana" w:hAnsi="Verdana" w:cs="Arial"/>
          <w:b/>
          <w:color w:val="000000" w:themeColor="text1"/>
          <w:sz w:val="22"/>
          <w:szCs w:val="22"/>
        </w:rPr>
        <w:t xml:space="preserve">.1. </w:t>
      </w:r>
      <w:r w:rsidR="008B7E8B" w:rsidRPr="008A08E7">
        <w:rPr>
          <w:rFonts w:ascii="Verdana" w:hAnsi="Verdana" w:cs="Arial"/>
          <w:b/>
          <w:color w:val="000000" w:themeColor="text1"/>
          <w:sz w:val="22"/>
          <w:szCs w:val="22"/>
        </w:rPr>
        <w:t>Habilitação jurídica</w:t>
      </w:r>
    </w:p>
    <w:p w:rsidR="00477913" w:rsidRPr="008A08E7" w:rsidRDefault="009D74F8"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 xml:space="preserve">a) </w:t>
      </w:r>
      <w:r w:rsidR="00477913" w:rsidRPr="008A08E7">
        <w:rPr>
          <w:rFonts w:ascii="Verdana" w:hAnsi="Verdana" w:cs="Arial"/>
          <w:color w:val="000000" w:themeColor="text1"/>
          <w:sz w:val="22"/>
          <w:szCs w:val="22"/>
        </w:rPr>
        <w:t>No caso de empresário individual: inscrição no Registro Público de Empresas Mercantis, a cargo da Junta Comercial da respectiva sede;</w:t>
      </w:r>
    </w:p>
    <w:p w:rsidR="005B03BD" w:rsidRPr="008A08E7" w:rsidRDefault="005B03BD"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b)</w:t>
      </w:r>
      <w:r w:rsidR="00477913" w:rsidRPr="008A08E7">
        <w:rPr>
          <w:rFonts w:ascii="Verdana" w:hAnsi="Verdana" w:cs="Arial"/>
          <w:color w:val="000000" w:themeColor="text1"/>
          <w:sz w:val="22"/>
          <w:szCs w:val="22"/>
        </w:rPr>
        <w:t xml:space="preserve"> No caso</w:t>
      </w:r>
      <w:r w:rsidRPr="008A08E7">
        <w:rPr>
          <w:rFonts w:ascii="Verdana" w:hAnsi="Verdana" w:cs="Arial"/>
          <w:color w:val="000000" w:themeColor="text1"/>
          <w:sz w:val="22"/>
          <w:szCs w:val="22"/>
        </w:rPr>
        <w:t xml:space="preserve"> d</w:t>
      </w:r>
      <w:r w:rsidR="00477913" w:rsidRPr="008A08E7">
        <w:rPr>
          <w:rFonts w:ascii="Verdana" w:hAnsi="Verdana" w:cs="Arial"/>
          <w:color w:val="000000" w:themeColor="text1"/>
          <w:sz w:val="22"/>
          <w:szCs w:val="22"/>
        </w:rPr>
        <w:t>e sociedade empresária ou empresa individual de responsabilidade limitada - EIRELI: ato constitutivo, estatuto ou contrato social em vigor, devidamente registrado na Junta Comercial da respectiva sede, acompanhado de documento comprobatório de seus adminis</w:t>
      </w:r>
      <w:r w:rsidRPr="008A08E7">
        <w:rPr>
          <w:rFonts w:ascii="Verdana" w:hAnsi="Verdana" w:cs="Arial"/>
          <w:color w:val="000000" w:themeColor="text1"/>
          <w:sz w:val="22"/>
          <w:szCs w:val="22"/>
        </w:rPr>
        <w:t>tradores;</w:t>
      </w:r>
    </w:p>
    <w:p w:rsidR="00477913" w:rsidRPr="008A08E7" w:rsidRDefault="005B03BD"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c)</w:t>
      </w:r>
      <w:r w:rsidR="00477913" w:rsidRPr="008A08E7">
        <w:rPr>
          <w:rFonts w:ascii="Verdana" w:hAnsi="Verdana" w:cs="Arial"/>
          <w:color w:val="000000" w:themeColor="text1"/>
          <w:sz w:val="22"/>
          <w:szCs w:val="22"/>
        </w:rPr>
        <w:t xml:space="preserve"> No caso de sociedade simples: inscrição do ato constitutivo no Registro Civil das Pessoas Jurídicas do local de sua sede, acompanhada de prova da indicação dos seus administradores;</w:t>
      </w:r>
    </w:p>
    <w:p w:rsidR="00793C2F" w:rsidRPr="008A08E7" w:rsidRDefault="00793C2F"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d) 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793C2F" w:rsidRPr="008A08E7" w:rsidRDefault="004879C4"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e</w:t>
      </w:r>
      <w:r w:rsidR="00793C2F" w:rsidRPr="008A08E7">
        <w:rPr>
          <w:rFonts w:ascii="Verdana" w:hAnsi="Verdana" w:cs="Arial"/>
          <w:color w:val="000000" w:themeColor="text1"/>
          <w:sz w:val="22"/>
          <w:szCs w:val="22"/>
        </w:rPr>
        <w:t>) No caso de empresa ou sociedade estrangeira em funcionamento no País: decreto de autorização;</w:t>
      </w:r>
    </w:p>
    <w:p w:rsidR="00477913" w:rsidRPr="008A08E7" w:rsidRDefault="004E1D2C"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11</w:t>
      </w:r>
      <w:r w:rsidR="00195C9E" w:rsidRPr="008A08E7">
        <w:rPr>
          <w:rFonts w:ascii="Verdana" w:hAnsi="Verdana" w:cs="Arial"/>
          <w:color w:val="000000" w:themeColor="text1"/>
          <w:sz w:val="22"/>
          <w:szCs w:val="22"/>
        </w:rPr>
        <w:t xml:space="preserve">.5.1.1. </w:t>
      </w:r>
      <w:r w:rsidR="00454893" w:rsidRPr="008A08E7">
        <w:rPr>
          <w:rFonts w:ascii="Verdana" w:hAnsi="Verdana" w:cs="Arial"/>
          <w:color w:val="000000" w:themeColor="text1"/>
          <w:sz w:val="22"/>
          <w:szCs w:val="22"/>
        </w:rPr>
        <w:t>Os documentos acima deverão estar acompanhados de todas as alterações ou da consolidação respectiva.</w:t>
      </w:r>
    </w:p>
    <w:p w:rsidR="00EC6784" w:rsidRPr="008A08E7" w:rsidRDefault="00EC6784" w:rsidP="008A08E7">
      <w:pPr>
        <w:rPr>
          <w:rFonts w:ascii="Verdana" w:hAnsi="Verdana" w:cs="Arial"/>
          <w:b/>
          <w:color w:val="000000" w:themeColor="text1"/>
          <w:sz w:val="22"/>
          <w:szCs w:val="22"/>
        </w:rPr>
      </w:pPr>
    </w:p>
    <w:p w:rsidR="002B2150" w:rsidRPr="008A08E7" w:rsidRDefault="009E5318" w:rsidP="008A08E7">
      <w:pPr>
        <w:rPr>
          <w:rFonts w:ascii="Verdana" w:hAnsi="Verdana" w:cs="Arial"/>
          <w:b/>
          <w:color w:val="000000" w:themeColor="text1"/>
          <w:sz w:val="22"/>
          <w:szCs w:val="22"/>
        </w:rPr>
      </w:pPr>
      <w:r w:rsidRPr="008A08E7">
        <w:rPr>
          <w:rFonts w:ascii="Verdana" w:hAnsi="Verdana" w:cs="Arial"/>
          <w:b/>
          <w:color w:val="000000" w:themeColor="text1"/>
          <w:sz w:val="22"/>
          <w:szCs w:val="22"/>
        </w:rPr>
        <w:t>1</w:t>
      </w:r>
      <w:r w:rsidR="004E1D2C" w:rsidRPr="008A08E7">
        <w:rPr>
          <w:rFonts w:ascii="Verdana" w:hAnsi="Verdana" w:cs="Arial"/>
          <w:b/>
          <w:color w:val="000000" w:themeColor="text1"/>
          <w:sz w:val="22"/>
          <w:szCs w:val="22"/>
        </w:rPr>
        <w:t>1</w:t>
      </w:r>
      <w:r w:rsidRPr="008A08E7">
        <w:rPr>
          <w:rFonts w:ascii="Verdana" w:hAnsi="Verdana" w:cs="Arial"/>
          <w:b/>
          <w:color w:val="000000" w:themeColor="text1"/>
          <w:sz w:val="22"/>
          <w:szCs w:val="22"/>
        </w:rPr>
        <w:t>.5</w:t>
      </w:r>
      <w:r w:rsidR="002B2150" w:rsidRPr="008A08E7">
        <w:rPr>
          <w:rFonts w:ascii="Verdana" w:hAnsi="Verdana" w:cs="Arial"/>
          <w:b/>
          <w:color w:val="000000" w:themeColor="text1"/>
          <w:sz w:val="22"/>
          <w:szCs w:val="22"/>
        </w:rPr>
        <w:t>.</w:t>
      </w:r>
      <w:r w:rsidRPr="008A08E7">
        <w:rPr>
          <w:rFonts w:ascii="Verdana" w:hAnsi="Verdana" w:cs="Arial"/>
          <w:b/>
          <w:color w:val="000000" w:themeColor="text1"/>
          <w:sz w:val="22"/>
          <w:szCs w:val="22"/>
        </w:rPr>
        <w:t>2</w:t>
      </w:r>
      <w:r w:rsidR="002B2150" w:rsidRPr="008A08E7">
        <w:rPr>
          <w:rFonts w:ascii="Verdana" w:hAnsi="Verdana" w:cs="Arial"/>
          <w:b/>
          <w:color w:val="000000" w:themeColor="text1"/>
          <w:sz w:val="22"/>
          <w:szCs w:val="22"/>
        </w:rPr>
        <w:t>. Re</w:t>
      </w:r>
      <w:r w:rsidRPr="008A08E7">
        <w:rPr>
          <w:rFonts w:ascii="Verdana" w:hAnsi="Verdana" w:cs="Arial"/>
          <w:b/>
          <w:color w:val="000000" w:themeColor="text1"/>
          <w:sz w:val="22"/>
          <w:szCs w:val="22"/>
        </w:rPr>
        <w:t>gularidade fiscal e trabalhista</w:t>
      </w:r>
    </w:p>
    <w:p w:rsidR="009E5318" w:rsidRPr="008A08E7" w:rsidRDefault="009E5318"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lastRenderedPageBreak/>
        <w:t>a)</w:t>
      </w:r>
      <w:r w:rsidR="002B2150" w:rsidRPr="008A08E7">
        <w:rPr>
          <w:rFonts w:ascii="Verdana" w:hAnsi="Verdana" w:cs="Arial"/>
          <w:color w:val="000000" w:themeColor="text1"/>
          <w:sz w:val="22"/>
          <w:szCs w:val="22"/>
        </w:rPr>
        <w:t xml:space="preserve"> Prova de inscrição no Cadastro Nacional de Pessoas Jurídicas;</w:t>
      </w:r>
    </w:p>
    <w:p w:rsidR="009E5318" w:rsidRPr="008A08E7" w:rsidRDefault="009E5318"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b)</w:t>
      </w:r>
      <w:r w:rsidR="002B2150" w:rsidRPr="008A08E7">
        <w:rPr>
          <w:rFonts w:ascii="Verdana" w:hAnsi="Verdana" w:cs="Arial"/>
          <w:color w:val="000000" w:themeColor="text1"/>
          <w:sz w:val="22"/>
          <w:szCs w:val="22"/>
        </w:rPr>
        <w:t xml:space="preserve"> Prova de regularidade com a Fazenda Nacional (certidão conjunta, emitida pela Secretaria da Receita Federal do Brasil e Procuradoria-Geral da Fazenda Nacional, quanto aos demais tributos federais e à Dívida Ativa da </w:t>
      </w:r>
      <w:r w:rsidRPr="008A08E7">
        <w:rPr>
          <w:rFonts w:ascii="Verdana" w:hAnsi="Verdana" w:cs="Arial"/>
          <w:color w:val="000000" w:themeColor="text1"/>
          <w:sz w:val="22"/>
          <w:szCs w:val="22"/>
        </w:rPr>
        <w:t>União, por elas administrados);</w:t>
      </w:r>
    </w:p>
    <w:p w:rsidR="009E5318" w:rsidRPr="008A08E7" w:rsidRDefault="009E5318"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c)</w:t>
      </w:r>
      <w:r w:rsidR="002B2150" w:rsidRPr="008A08E7">
        <w:rPr>
          <w:rFonts w:ascii="Verdana" w:hAnsi="Verdana" w:cs="Arial"/>
          <w:color w:val="000000" w:themeColor="text1"/>
          <w:sz w:val="22"/>
          <w:szCs w:val="22"/>
        </w:rPr>
        <w:t xml:space="preserve"> Prova de regularidade </w:t>
      </w:r>
      <w:r w:rsidRPr="008A08E7">
        <w:rPr>
          <w:rFonts w:ascii="Verdana" w:hAnsi="Verdana" w:cs="Arial"/>
          <w:color w:val="000000" w:themeColor="text1"/>
          <w:sz w:val="22"/>
          <w:szCs w:val="22"/>
        </w:rPr>
        <w:t>com a Seguridade Social (INSS);</w:t>
      </w:r>
    </w:p>
    <w:p w:rsidR="009E5318" w:rsidRPr="008A08E7" w:rsidRDefault="009E5318"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d)</w:t>
      </w:r>
      <w:r w:rsidR="002B2150" w:rsidRPr="008A08E7">
        <w:rPr>
          <w:rFonts w:ascii="Verdana" w:hAnsi="Verdana" w:cs="Arial"/>
          <w:color w:val="000000" w:themeColor="text1"/>
          <w:sz w:val="22"/>
          <w:szCs w:val="22"/>
        </w:rPr>
        <w:t xml:space="preserve"> Prova de regularidade com o Fundo de Garantia do Tempo de Serviço (FGTS);</w:t>
      </w:r>
    </w:p>
    <w:p w:rsidR="00541A18" w:rsidRPr="008A08E7" w:rsidRDefault="009E5318"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 xml:space="preserve">e) </w:t>
      </w:r>
      <w:r w:rsidR="002B2150" w:rsidRPr="008A08E7">
        <w:rPr>
          <w:rFonts w:ascii="Verdana" w:hAnsi="Verdana" w:cs="Arial"/>
          <w:color w:val="000000" w:themeColor="text1"/>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w:t>
      </w:r>
      <w:r w:rsidR="00541A18" w:rsidRPr="008A08E7">
        <w:rPr>
          <w:rFonts w:ascii="Verdana" w:hAnsi="Verdana" w:cs="Arial"/>
          <w:color w:val="000000" w:themeColor="text1"/>
          <w:sz w:val="22"/>
          <w:szCs w:val="22"/>
        </w:rPr>
        <w:t xml:space="preserve"> 1º de maio de 1943;</w:t>
      </w:r>
    </w:p>
    <w:p w:rsidR="002B2150" w:rsidRPr="008A08E7" w:rsidRDefault="00541A18"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f)</w:t>
      </w:r>
      <w:r w:rsidR="002B2150" w:rsidRPr="008A08E7">
        <w:rPr>
          <w:rFonts w:ascii="Verdana" w:hAnsi="Verdana" w:cs="Arial"/>
          <w:color w:val="000000" w:themeColor="text1"/>
          <w:sz w:val="22"/>
          <w:szCs w:val="22"/>
        </w:rPr>
        <w:t xml:space="preserve"> Prova de inscrição no cadastro de contribuintes estadual, relativo ao domicílio ou sede do licitante, pertinente ao seu ramo de atividade e compatível com o objeto contratual;</w:t>
      </w:r>
    </w:p>
    <w:p w:rsidR="00541A18" w:rsidRPr="008A08E7" w:rsidRDefault="00541A18"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g) Prova de regularidade com a Fazenda Estadual do domicílio ou sede do licitante;</w:t>
      </w:r>
    </w:p>
    <w:p w:rsidR="00541A18" w:rsidRPr="008A08E7" w:rsidRDefault="00235F4F"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1</w:t>
      </w:r>
      <w:r w:rsidR="004E1D2C" w:rsidRPr="008A08E7">
        <w:rPr>
          <w:rFonts w:ascii="Verdana" w:hAnsi="Verdana" w:cs="Arial"/>
          <w:color w:val="000000" w:themeColor="text1"/>
          <w:sz w:val="22"/>
          <w:szCs w:val="22"/>
        </w:rPr>
        <w:t>1</w:t>
      </w:r>
      <w:r w:rsidRPr="008A08E7">
        <w:rPr>
          <w:rFonts w:ascii="Verdana" w:hAnsi="Verdana" w:cs="Arial"/>
          <w:color w:val="000000" w:themeColor="text1"/>
          <w:sz w:val="22"/>
          <w:szCs w:val="22"/>
        </w:rPr>
        <w:t>.5.2.1.</w:t>
      </w:r>
      <w:r w:rsidR="00541A18" w:rsidRPr="008A08E7">
        <w:rPr>
          <w:rFonts w:ascii="Verdana" w:hAnsi="Verdana" w:cs="Arial"/>
          <w:color w:val="000000" w:themeColor="text1"/>
          <w:sz w:val="22"/>
          <w:szCs w:val="22"/>
        </w:rPr>
        <w:t xml:space="preserve"> 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541A18" w:rsidRPr="008A08E7" w:rsidRDefault="00235F4F"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1</w:t>
      </w:r>
      <w:r w:rsidR="004E1D2C" w:rsidRPr="008A08E7">
        <w:rPr>
          <w:rFonts w:ascii="Verdana" w:hAnsi="Verdana" w:cs="Arial"/>
          <w:color w:val="000000" w:themeColor="text1"/>
          <w:sz w:val="22"/>
          <w:szCs w:val="22"/>
        </w:rPr>
        <w:t>1</w:t>
      </w:r>
      <w:r w:rsidRPr="008A08E7">
        <w:rPr>
          <w:rFonts w:ascii="Verdana" w:hAnsi="Verdana" w:cs="Arial"/>
          <w:color w:val="000000" w:themeColor="text1"/>
          <w:sz w:val="22"/>
          <w:szCs w:val="22"/>
        </w:rPr>
        <w:t>.5.2.2.</w:t>
      </w:r>
      <w:r w:rsidR="00541A18" w:rsidRPr="008A08E7">
        <w:rPr>
          <w:rFonts w:ascii="Verdana" w:hAnsi="Verdana" w:cs="Arial"/>
          <w:color w:val="000000" w:themeColor="text1"/>
          <w:sz w:val="22"/>
          <w:szCs w:val="22"/>
        </w:rPr>
        <w:t xml:space="preserve"> Caso o licitante detentor do menor preço seja microempresa, empresa de pequeno porte, ou sociedade cooperativa enquadrada no artigo 34 da Lei nº 11.488, de 2007, deverá apresentar toda a documentação exigida para efeito de comprovação de regularidade fiscal, mesmo que esta apresente alguma restrição, sob pena de inabilitação.</w:t>
      </w:r>
    </w:p>
    <w:p w:rsidR="00EC6784" w:rsidRPr="008A08E7" w:rsidRDefault="00EC6784" w:rsidP="008A08E7">
      <w:pPr>
        <w:jc w:val="both"/>
        <w:rPr>
          <w:rFonts w:ascii="Verdana" w:hAnsi="Verdana" w:cs="Arial"/>
          <w:b/>
          <w:color w:val="000000" w:themeColor="text1"/>
          <w:sz w:val="22"/>
          <w:szCs w:val="22"/>
        </w:rPr>
      </w:pPr>
    </w:p>
    <w:p w:rsidR="003A62E9" w:rsidRPr="008A08E7" w:rsidRDefault="002B74CE" w:rsidP="008A08E7">
      <w:pPr>
        <w:jc w:val="both"/>
        <w:rPr>
          <w:rFonts w:ascii="Verdana" w:hAnsi="Verdana" w:cs="Arial"/>
          <w:b/>
          <w:color w:val="000000" w:themeColor="text1"/>
          <w:sz w:val="22"/>
          <w:szCs w:val="22"/>
        </w:rPr>
      </w:pPr>
      <w:r w:rsidRPr="008A08E7">
        <w:rPr>
          <w:rFonts w:ascii="Verdana" w:hAnsi="Verdana" w:cs="Arial"/>
          <w:b/>
          <w:color w:val="000000" w:themeColor="text1"/>
          <w:sz w:val="22"/>
          <w:szCs w:val="22"/>
        </w:rPr>
        <w:t>1</w:t>
      </w:r>
      <w:r w:rsidR="004E1D2C" w:rsidRPr="008A08E7">
        <w:rPr>
          <w:rFonts w:ascii="Verdana" w:hAnsi="Verdana" w:cs="Arial"/>
          <w:b/>
          <w:color w:val="000000" w:themeColor="text1"/>
          <w:sz w:val="22"/>
          <w:szCs w:val="22"/>
        </w:rPr>
        <w:t>1</w:t>
      </w:r>
      <w:r w:rsidRPr="008A08E7">
        <w:rPr>
          <w:rFonts w:ascii="Verdana" w:hAnsi="Verdana" w:cs="Arial"/>
          <w:b/>
          <w:color w:val="000000" w:themeColor="text1"/>
          <w:sz w:val="22"/>
          <w:szCs w:val="22"/>
        </w:rPr>
        <w:t xml:space="preserve">.5.3. </w:t>
      </w:r>
      <w:r w:rsidR="00541A18" w:rsidRPr="008A08E7">
        <w:rPr>
          <w:rFonts w:ascii="Verdana" w:hAnsi="Verdana" w:cs="Arial"/>
          <w:b/>
          <w:color w:val="000000" w:themeColor="text1"/>
          <w:sz w:val="22"/>
          <w:szCs w:val="22"/>
        </w:rPr>
        <w:t>Qua</w:t>
      </w:r>
      <w:r w:rsidR="003A62E9" w:rsidRPr="008A08E7">
        <w:rPr>
          <w:rFonts w:ascii="Verdana" w:hAnsi="Verdana" w:cs="Arial"/>
          <w:b/>
          <w:color w:val="000000" w:themeColor="text1"/>
          <w:sz w:val="22"/>
          <w:szCs w:val="22"/>
        </w:rPr>
        <w:t>lificação Econômico-financeira</w:t>
      </w:r>
    </w:p>
    <w:p w:rsidR="002B74CE" w:rsidRPr="008A08E7" w:rsidRDefault="00D26825"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a)</w:t>
      </w:r>
      <w:r w:rsidR="00541A18" w:rsidRPr="008A08E7">
        <w:rPr>
          <w:rFonts w:ascii="Verdana" w:hAnsi="Verdana" w:cs="Arial"/>
          <w:color w:val="000000" w:themeColor="text1"/>
          <w:sz w:val="22"/>
          <w:szCs w:val="22"/>
        </w:rPr>
        <w:t xml:space="preserve"> Certidão negativa de falência ou recuperação judicial expedida pelo distribui</w:t>
      </w:r>
      <w:r w:rsidR="002B74CE" w:rsidRPr="008A08E7">
        <w:rPr>
          <w:rFonts w:ascii="Verdana" w:hAnsi="Verdana" w:cs="Arial"/>
          <w:color w:val="000000" w:themeColor="text1"/>
          <w:sz w:val="22"/>
          <w:szCs w:val="22"/>
        </w:rPr>
        <w:t>dor da sede da pessoa jurídica;</w:t>
      </w:r>
    </w:p>
    <w:p w:rsidR="002B74CE" w:rsidRPr="008A08E7" w:rsidRDefault="00D26825"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b)</w:t>
      </w:r>
      <w:r w:rsidR="00541A18" w:rsidRPr="008A08E7">
        <w:rPr>
          <w:rFonts w:ascii="Verdana" w:hAnsi="Verdana" w:cs="Arial"/>
          <w:color w:val="000000" w:themeColor="text1"/>
          <w:sz w:val="22"/>
          <w:szCs w:val="22"/>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B74CE" w:rsidRPr="008A08E7" w:rsidRDefault="00EA6ABE" w:rsidP="008A08E7">
      <w:pPr>
        <w:jc w:val="both"/>
        <w:rPr>
          <w:rFonts w:ascii="Verdana" w:hAnsi="Verdana" w:cs="Arial"/>
          <w:color w:val="000000" w:themeColor="text1"/>
          <w:sz w:val="22"/>
          <w:szCs w:val="22"/>
        </w:rPr>
      </w:pPr>
      <w:r w:rsidRPr="008A08E7">
        <w:rPr>
          <w:rFonts w:ascii="Verdana" w:hAnsi="Verdana" w:cs="Arial"/>
          <w:color w:val="000000" w:themeColor="text1"/>
          <w:sz w:val="22"/>
          <w:szCs w:val="22"/>
        </w:rPr>
        <w:t>1</w:t>
      </w:r>
      <w:r w:rsidR="004E1D2C" w:rsidRPr="008A08E7">
        <w:rPr>
          <w:rFonts w:ascii="Verdana" w:hAnsi="Verdana" w:cs="Arial"/>
          <w:color w:val="000000" w:themeColor="text1"/>
          <w:sz w:val="22"/>
          <w:szCs w:val="22"/>
        </w:rPr>
        <w:t>1</w:t>
      </w:r>
      <w:r w:rsidRPr="008A08E7">
        <w:rPr>
          <w:rFonts w:ascii="Verdana" w:hAnsi="Verdana" w:cs="Arial"/>
          <w:color w:val="000000" w:themeColor="text1"/>
          <w:sz w:val="22"/>
          <w:szCs w:val="22"/>
        </w:rPr>
        <w:t>.5.3.1.</w:t>
      </w:r>
      <w:r w:rsidR="00DD0318" w:rsidRPr="008A08E7">
        <w:rPr>
          <w:rFonts w:ascii="Verdana" w:hAnsi="Verdana" w:cs="Arial"/>
          <w:color w:val="000000" w:themeColor="text1"/>
          <w:sz w:val="22"/>
          <w:szCs w:val="22"/>
        </w:rPr>
        <w:t xml:space="preserve"> </w:t>
      </w:r>
      <w:r w:rsidR="00541A18" w:rsidRPr="008A08E7">
        <w:rPr>
          <w:rFonts w:ascii="Verdana" w:hAnsi="Verdana" w:cs="Arial"/>
          <w:color w:val="000000" w:themeColor="text1"/>
          <w:sz w:val="22"/>
          <w:szCs w:val="22"/>
        </w:rPr>
        <w:t>No caso de empresa constituída no exercício social vigente, admite-se a apresentação de balanço patrimonial e demonstrações contábeis referentes ao perí</w:t>
      </w:r>
      <w:r w:rsidR="00DD0318" w:rsidRPr="008A08E7">
        <w:rPr>
          <w:rFonts w:ascii="Verdana" w:hAnsi="Verdana" w:cs="Arial"/>
          <w:color w:val="000000" w:themeColor="text1"/>
          <w:sz w:val="22"/>
          <w:szCs w:val="22"/>
        </w:rPr>
        <w:t>odo de existência da sociedade.</w:t>
      </w:r>
    </w:p>
    <w:p w:rsidR="002B74CE" w:rsidRPr="008A08E7" w:rsidRDefault="002B74CE" w:rsidP="008A08E7">
      <w:pPr>
        <w:jc w:val="both"/>
        <w:rPr>
          <w:rFonts w:ascii="Verdana" w:hAnsi="Verdana" w:cs="Arial"/>
          <w:color w:val="000000" w:themeColor="text1"/>
          <w:sz w:val="22"/>
          <w:szCs w:val="22"/>
        </w:rPr>
      </w:pPr>
    </w:p>
    <w:p w:rsidR="00EB3314" w:rsidRPr="008A08E7" w:rsidRDefault="00EB3314" w:rsidP="008A08E7">
      <w:pPr>
        <w:jc w:val="both"/>
        <w:rPr>
          <w:rFonts w:ascii="Verdana" w:hAnsi="Verdana" w:cs="Arial"/>
          <w:b/>
          <w:color w:val="000000" w:themeColor="text1"/>
          <w:sz w:val="22"/>
          <w:szCs w:val="22"/>
        </w:rPr>
      </w:pPr>
      <w:r w:rsidRPr="008A08E7">
        <w:rPr>
          <w:rFonts w:ascii="Verdana" w:hAnsi="Verdana" w:cs="Arial"/>
          <w:b/>
          <w:color w:val="000000" w:themeColor="text1"/>
          <w:sz w:val="22"/>
          <w:szCs w:val="22"/>
        </w:rPr>
        <w:t>1</w:t>
      </w:r>
      <w:r w:rsidR="004E1D2C" w:rsidRPr="008A08E7">
        <w:rPr>
          <w:rFonts w:ascii="Verdana" w:hAnsi="Verdana" w:cs="Arial"/>
          <w:b/>
          <w:color w:val="000000" w:themeColor="text1"/>
          <w:sz w:val="22"/>
          <w:szCs w:val="22"/>
        </w:rPr>
        <w:t>1</w:t>
      </w:r>
      <w:r w:rsidR="00D846A1" w:rsidRPr="008A08E7">
        <w:rPr>
          <w:rFonts w:ascii="Verdana" w:hAnsi="Verdana" w:cs="Arial"/>
          <w:b/>
          <w:color w:val="000000" w:themeColor="text1"/>
          <w:sz w:val="22"/>
          <w:szCs w:val="22"/>
        </w:rPr>
        <w:t>.5</w:t>
      </w:r>
      <w:r w:rsidRPr="008A08E7">
        <w:rPr>
          <w:rFonts w:ascii="Verdana" w:hAnsi="Verdana" w:cs="Arial"/>
          <w:b/>
          <w:color w:val="000000" w:themeColor="text1"/>
          <w:sz w:val="22"/>
          <w:szCs w:val="22"/>
        </w:rPr>
        <w:t xml:space="preserve">.4. </w:t>
      </w:r>
      <w:r w:rsidR="005B5D24" w:rsidRPr="008A08E7">
        <w:rPr>
          <w:rFonts w:ascii="Verdana" w:hAnsi="Verdana" w:cs="Arial"/>
          <w:b/>
          <w:color w:val="000000" w:themeColor="text1"/>
          <w:sz w:val="22"/>
          <w:szCs w:val="22"/>
        </w:rPr>
        <w:t xml:space="preserve">Diversas declarações </w:t>
      </w:r>
      <w:r w:rsidRPr="008A08E7">
        <w:rPr>
          <w:rFonts w:ascii="Verdana" w:hAnsi="Verdana" w:cs="Arial"/>
          <w:b/>
          <w:color w:val="000000" w:themeColor="text1"/>
          <w:sz w:val="22"/>
          <w:szCs w:val="22"/>
        </w:rPr>
        <w:t>(MODELO NO ANEXO IV)</w:t>
      </w:r>
    </w:p>
    <w:p w:rsidR="007C3025" w:rsidRPr="008A08E7" w:rsidRDefault="007C3025" w:rsidP="008A08E7">
      <w:pPr>
        <w:autoSpaceDE w:val="0"/>
        <w:autoSpaceDN w:val="0"/>
        <w:adjustRightInd w:val="0"/>
        <w:jc w:val="both"/>
        <w:rPr>
          <w:rFonts w:ascii="Verdana" w:hAnsi="Verdana" w:cs="Arial"/>
          <w:color w:val="000000" w:themeColor="text1"/>
          <w:sz w:val="22"/>
          <w:szCs w:val="22"/>
        </w:rPr>
      </w:pPr>
      <w:r w:rsidRPr="008A08E7">
        <w:rPr>
          <w:rFonts w:ascii="Verdana" w:hAnsi="Verdana" w:cs="Arial"/>
          <w:color w:val="000000" w:themeColor="text1"/>
          <w:sz w:val="22"/>
          <w:szCs w:val="22"/>
        </w:rPr>
        <w:t>a) Que cumpre os requisitos estabelecidos no artigo 3° da Lei Complementar nº 123, de 2006, estando apta a usufruir do tratamento favorecido estabelecido em seus arts. 42 a 49;</w:t>
      </w:r>
    </w:p>
    <w:p w:rsidR="007C3025" w:rsidRPr="008A08E7" w:rsidRDefault="00F464B6" w:rsidP="008A08E7">
      <w:pPr>
        <w:autoSpaceDE w:val="0"/>
        <w:autoSpaceDN w:val="0"/>
        <w:adjustRightInd w:val="0"/>
        <w:jc w:val="both"/>
        <w:rPr>
          <w:rFonts w:ascii="Verdana" w:hAnsi="Verdana" w:cs="Arial"/>
          <w:color w:val="000000" w:themeColor="text1"/>
          <w:sz w:val="22"/>
          <w:szCs w:val="22"/>
        </w:rPr>
      </w:pPr>
      <w:r w:rsidRPr="008A08E7">
        <w:rPr>
          <w:rFonts w:ascii="Verdana" w:hAnsi="Verdana" w:cs="Arial"/>
          <w:color w:val="000000" w:themeColor="text1"/>
          <w:sz w:val="22"/>
          <w:szCs w:val="22"/>
        </w:rPr>
        <w:t>b)</w:t>
      </w:r>
      <w:r w:rsidR="007C3025" w:rsidRPr="008A08E7">
        <w:rPr>
          <w:rFonts w:ascii="Verdana" w:hAnsi="Verdana" w:cs="Arial"/>
          <w:color w:val="000000" w:themeColor="text1"/>
          <w:sz w:val="22"/>
          <w:szCs w:val="22"/>
        </w:rPr>
        <w:t xml:space="preserve"> Que está ciente e concorda com as condições contidas no Edital e seus</w:t>
      </w:r>
      <w:r w:rsidRPr="008A08E7">
        <w:rPr>
          <w:rFonts w:ascii="Verdana" w:hAnsi="Verdana" w:cs="Arial"/>
          <w:color w:val="000000" w:themeColor="text1"/>
          <w:sz w:val="22"/>
          <w:szCs w:val="22"/>
        </w:rPr>
        <w:t xml:space="preserve"> </w:t>
      </w:r>
      <w:r w:rsidR="007C3025" w:rsidRPr="008A08E7">
        <w:rPr>
          <w:rFonts w:ascii="Verdana" w:hAnsi="Verdana" w:cs="Arial"/>
          <w:color w:val="000000" w:themeColor="text1"/>
          <w:sz w:val="22"/>
          <w:szCs w:val="22"/>
        </w:rPr>
        <w:t>anexos, bem como de que cumpre plenamente os requisitos de habilitação</w:t>
      </w:r>
      <w:r w:rsidRPr="008A08E7">
        <w:rPr>
          <w:rFonts w:ascii="Verdana" w:hAnsi="Verdana" w:cs="Arial"/>
          <w:color w:val="000000" w:themeColor="text1"/>
          <w:sz w:val="22"/>
          <w:szCs w:val="22"/>
        </w:rPr>
        <w:t xml:space="preserve"> </w:t>
      </w:r>
      <w:r w:rsidR="007C3025" w:rsidRPr="008A08E7">
        <w:rPr>
          <w:rFonts w:ascii="Verdana" w:hAnsi="Verdana" w:cs="Arial"/>
          <w:color w:val="000000" w:themeColor="text1"/>
          <w:sz w:val="22"/>
          <w:szCs w:val="22"/>
        </w:rPr>
        <w:t>definidos no Edital;</w:t>
      </w:r>
    </w:p>
    <w:p w:rsidR="007C3025" w:rsidRPr="008A08E7" w:rsidRDefault="00F464B6" w:rsidP="008A08E7">
      <w:pPr>
        <w:autoSpaceDE w:val="0"/>
        <w:autoSpaceDN w:val="0"/>
        <w:adjustRightInd w:val="0"/>
        <w:jc w:val="both"/>
        <w:rPr>
          <w:rFonts w:ascii="Verdana" w:hAnsi="Verdana" w:cs="Arial"/>
          <w:color w:val="000000" w:themeColor="text1"/>
          <w:sz w:val="22"/>
          <w:szCs w:val="22"/>
        </w:rPr>
      </w:pPr>
      <w:r w:rsidRPr="008A08E7">
        <w:rPr>
          <w:rFonts w:ascii="Verdana" w:hAnsi="Verdana" w:cs="Arial"/>
          <w:color w:val="000000" w:themeColor="text1"/>
          <w:sz w:val="22"/>
          <w:szCs w:val="22"/>
        </w:rPr>
        <w:t>c)</w:t>
      </w:r>
      <w:r w:rsidR="007C3025" w:rsidRPr="008A08E7">
        <w:rPr>
          <w:rFonts w:ascii="Verdana" w:hAnsi="Verdana" w:cs="Arial"/>
          <w:color w:val="000000" w:themeColor="text1"/>
          <w:sz w:val="22"/>
          <w:szCs w:val="22"/>
        </w:rPr>
        <w:t xml:space="preserve"> Que inexistem fatos impeditivos para sua habilitação no certame, ciente da</w:t>
      </w:r>
    </w:p>
    <w:p w:rsidR="007C3025" w:rsidRPr="008A08E7" w:rsidRDefault="007C3025" w:rsidP="008A08E7">
      <w:pPr>
        <w:autoSpaceDE w:val="0"/>
        <w:autoSpaceDN w:val="0"/>
        <w:adjustRightInd w:val="0"/>
        <w:jc w:val="both"/>
        <w:rPr>
          <w:rFonts w:ascii="Verdana" w:hAnsi="Verdana" w:cs="Arial"/>
          <w:color w:val="000000" w:themeColor="text1"/>
          <w:sz w:val="22"/>
          <w:szCs w:val="22"/>
        </w:rPr>
      </w:pPr>
      <w:r w:rsidRPr="008A08E7">
        <w:rPr>
          <w:rFonts w:ascii="Verdana" w:hAnsi="Verdana" w:cs="Arial"/>
          <w:color w:val="000000" w:themeColor="text1"/>
          <w:sz w:val="22"/>
          <w:szCs w:val="22"/>
        </w:rPr>
        <w:t>obrigatoriedade de declarar ocorrências posteriores;</w:t>
      </w:r>
    </w:p>
    <w:p w:rsidR="007C3025" w:rsidRPr="008A08E7" w:rsidRDefault="00F464B6" w:rsidP="008A08E7">
      <w:pPr>
        <w:autoSpaceDE w:val="0"/>
        <w:autoSpaceDN w:val="0"/>
        <w:adjustRightInd w:val="0"/>
        <w:jc w:val="both"/>
        <w:rPr>
          <w:rFonts w:ascii="Verdana" w:hAnsi="Verdana" w:cs="Arial"/>
          <w:color w:val="000000" w:themeColor="text1"/>
          <w:sz w:val="22"/>
          <w:szCs w:val="22"/>
        </w:rPr>
      </w:pPr>
      <w:r w:rsidRPr="008A08E7">
        <w:rPr>
          <w:rFonts w:ascii="Verdana" w:hAnsi="Verdana" w:cs="Arial"/>
          <w:color w:val="000000" w:themeColor="text1"/>
          <w:sz w:val="22"/>
          <w:szCs w:val="22"/>
        </w:rPr>
        <w:lastRenderedPageBreak/>
        <w:t>d)</w:t>
      </w:r>
      <w:r w:rsidR="007C3025" w:rsidRPr="008A08E7">
        <w:rPr>
          <w:rFonts w:ascii="Verdana" w:hAnsi="Verdana" w:cs="Arial"/>
          <w:color w:val="000000" w:themeColor="text1"/>
          <w:sz w:val="22"/>
          <w:szCs w:val="22"/>
        </w:rPr>
        <w:t xml:space="preserve"> Que não emprega menor de 18 anos em trabalho noturno, perigoso ou insalubre e não emprega menor de 16 anos, salvo menor, a partir de 14 anos, na condição de aprendiz, nos termos do artigo 7°, XXXIII, da Constituição.</w:t>
      </w:r>
    </w:p>
    <w:p w:rsidR="00EB3314" w:rsidRPr="008A08E7" w:rsidRDefault="00F464B6" w:rsidP="008A08E7">
      <w:pPr>
        <w:jc w:val="both"/>
        <w:rPr>
          <w:rFonts w:ascii="Verdana" w:hAnsi="Verdana" w:cs="Arial"/>
          <w:b/>
          <w:color w:val="000000" w:themeColor="text1"/>
          <w:sz w:val="22"/>
          <w:szCs w:val="22"/>
        </w:rPr>
      </w:pPr>
      <w:r w:rsidRPr="008A08E7">
        <w:rPr>
          <w:rFonts w:ascii="Verdana" w:hAnsi="Verdana" w:cs="Arial"/>
          <w:color w:val="000000" w:themeColor="text1"/>
          <w:sz w:val="22"/>
          <w:szCs w:val="22"/>
        </w:rPr>
        <w:t>e</w:t>
      </w:r>
      <w:r w:rsidR="00EB3314" w:rsidRPr="008A08E7">
        <w:rPr>
          <w:rFonts w:ascii="Verdana" w:hAnsi="Verdana" w:cs="Arial"/>
          <w:color w:val="000000" w:themeColor="text1"/>
          <w:sz w:val="22"/>
          <w:szCs w:val="22"/>
        </w:rPr>
        <w:t>) Declaração expressa de que não há nos quadros da empresa licitante, servidor ou dirigente de órgão ou entidade contratante ou responsável pela licitação (Art.9º, Inciso III, da Lei 8.666/93)</w:t>
      </w:r>
      <w:r w:rsidRPr="008A08E7">
        <w:rPr>
          <w:rFonts w:ascii="Verdana" w:hAnsi="Verdana" w:cs="Arial"/>
          <w:color w:val="000000" w:themeColor="text1"/>
          <w:sz w:val="22"/>
          <w:szCs w:val="22"/>
        </w:rPr>
        <w:t>.</w:t>
      </w:r>
    </w:p>
    <w:p w:rsidR="00E20C63" w:rsidRPr="008A08E7" w:rsidRDefault="00E20C63" w:rsidP="008A08E7">
      <w:pPr>
        <w:numPr>
          <w:ilvl w:val="2"/>
          <w:numId w:val="0"/>
        </w:numPr>
        <w:tabs>
          <w:tab w:val="num" w:pos="1134"/>
        </w:tabs>
        <w:jc w:val="both"/>
        <w:rPr>
          <w:rFonts w:ascii="Verdana" w:hAnsi="Verdana" w:cs="Arial"/>
          <w:color w:val="000000" w:themeColor="text1"/>
          <w:sz w:val="22"/>
          <w:szCs w:val="22"/>
        </w:rPr>
      </w:pPr>
      <w:r w:rsidRPr="008A08E7">
        <w:rPr>
          <w:rFonts w:ascii="Verdana" w:hAnsi="Verdana" w:cs="Arial"/>
          <w:color w:val="000000" w:themeColor="text1"/>
          <w:sz w:val="22"/>
          <w:szCs w:val="22"/>
        </w:rPr>
        <w:t>1</w:t>
      </w:r>
      <w:r w:rsidR="004E1D2C" w:rsidRPr="008A08E7">
        <w:rPr>
          <w:rFonts w:ascii="Verdana" w:hAnsi="Verdana" w:cs="Arial"/>
          <w:color w:val="000000" w:themeColor="text1"/>
          <w:sz w:val="22"/>
          <w:szCs w:val="22"/>
        </w:rPr>
        <w:t>1</w:t>
      </w:r>
      <w:r w:rsidR="00F464B6" w:rsidRPr="008A08E7">
        <w:rPr>
          <w:rFonts w:ascii="Verdana" w:hAnsi="Verdana" w:cs="Arial"/>
          <w:color w:val="000000" w:themeColor="text1"/>
          <w:sz w:val="22"/>
          <w:szCs w:val="22"/>
        </w:rPr>
        <w:t>.6</w:t>
      </w:r>
      <w:r w:rsidRPr="008A08E7">
        <w:rPr>
          <w:rFonts w:ascii="Verdana" w:hAnsi="Verdana" w:cs="Arial"/>
          <w:color w:val="000000" w:themeColor="text1"/>
          <w:sz w:val="22"/>
          <w:szCs w:val="22"/>
        </w:rPr>
        <w:t>. Toda e qualquer documentação emitida pela empresa deverá ser datada e assinada por seu representante legal, devidamente qualificado e comprovado.</w:t>
      </w:r>
    </w:p>
    <w:p w:rsidR="004E1D2C" w:rsidRPr="008A08E7" w:rsidRDefault="004E1D2C" w:rsidP="008A08E7">
      <w:pPr>
        <w:numPr>
          <w:ilvl w:val="2"/>
          <w:numId w:val="0"/>
        </w:numPr>
        <w:tabs>
          <w:tab w:val="num" w:pos="1134"/>
        </w:tabs>
        <w:jc w:val="both"/>
        <w:rPr>
          <w:rFonts w:ascii="Verdana" w:hAnsi="Verdana" w:cs="Arial"/>
          <w:color w:val="000000" w:themeColor="text1"/>
          <w:sz w:val="22"/>
          <w:szCs w:val="22"/>
        </w:rPr>
      </w:pPr>
    </w:p>
    <w:p w:rsidR="00E20C63" w:rsidRPr="008A08E7" w:rsidRDefault="00F464B6" w:rsidP="008A08E7">
      <w:pPr>
        <w:numPr>
          <w:ilvl w:val="2"/>
          <w:numId w:val="0"/>
        </w:numPr>
        <w:tabs>
          <w:tab w:val="num" w:pos="1134"/>
        </w:tabs>
        <w:jc w:val="both"/>
        <w:rPr>
          <w:rFonts w:ascii="Verdana" w:hAnsi="Verdana" w:cs="Arial"/>
          <w:color w:val="000000" w:themeColor="text1"/>
          <w:sz w:val="22"/>
          <w:szCs w:val="22"/>
        </w:rPr>
      </w:pPr>
      <w:r w:rsidRPr="008A08E7">
        <w:rPr>
          <w:rFonts w:ascii="Verdana" w:hAnsi="Verdana" w:cs="Arial"/>
          <w:color w:val="000000" w:themeColor="text1"/>
          <w:sz w:val="22"/>
          <w:szCs w:val="22"/>
        </w:rPr>
        <w:t>1</w:t>
      </w:r>
      <w:r w:rsidR="004E1D2C" w:rsidRPr="008A08E7">
        <w:rPr>
          <w:rFonts w:ascii="Verdana" w:hAnsi="Verdana" w:cs="Arial"/>
          <w:color w:val="000000" w:themeColor="text1"/>
          <w:sz w:val="22"/>
          <w:szCs w:val="22"/>
        </w:rPr>
        <w:t>1</w:t>
      </w:r>
      <w:r w:rsidRPr="008A08E7">
        <w:rPr>
          <w:rFonts w:ascii="Verdana" w:hAnsi="Verdana" w:cs="Arial"/>
          <w:color w:val="000000" w:themeColor="text1"/>
          <w:sz w:val="22"/>
          <w:szCs w:val="22"/>
        </w:rPr>
        <w:t>.7</w:t>
      </w:r>
      <w:r w:rsidR="00E20C63" w:rsidRPr="008A08E7">
        <w:rPr>
          <w:rFonts w:ascii="Verdana" w:hAnsi="Verdana" w:cs="Arial"/>
          <w:color w:val="000000" w:themeColor="text1"/>
          <w:sz w:val="22"/>
          <w:szCs w:val="22"/>
        </w:rPr>
        <w:t>. Os documento devem s</w:t>
      </w:r>
      <w:r w:rsidR="00E20C63" w:rsidRPr="008A08E7">
        <w:rPr>
          <w:rFonts w:ascii="Verdana" w:hAnsi="Verdana"/>
          <w:color w:val="000000" w:themeColor="text1"/>
          <w:sz w:val="22"/>
          <w:szCs w:val="22"/>
        </w:rPr>
        <w:t xml:space="preserve">er apresentados, perfeitamente legíveis, em original ou cópias </w:t>
      </w:r>
      <w:r w:rsidR="00E20C63" w:rsidRPr="008A08E7">
        <w:rPr>
          <w:rFonts w:ascii="Verdana" w:hAnsi="Verdana"/>
          <w:b/>
          <w:color w:val="000000" w:themeColor="text1"/>
          <w:sz w:val="22"/>
          <w:szCs w:val="22"/>
        </w:rPr>
        <w:t xml:space="preserve">autenticadas em cartório, </w:t>
      </w:r>
      <w:r w:rsidR="00E20C63" w:rsidRPr="008A08E7">
        <w:rPr>
          <w:rFonts w:ascii="Verdana" w:hAnsi="Verdana"/>
          <w:color w:val="000000" w:themeColor="text1"/>
          <w:sz w:val="22"/>
          <w:szCs w:val="22"/>
        </w:rPr>
        <w:t>além do mais</w:t>
      </w:r>
      <w:r w:rsidR="00E20C63" w:rsidRPr="008A08E7">
        <w:rPr>
          <w:rFonts w:ascii="Verdana" w:hAnsi="Verdana"/>
          <w:b/>
          <w:color w:val="000000" w:themeColor="text1"/>
          <w:sz w:val="22"/>
          <w:szCs w:val="22"/>
        </w:rPr>
        <w:t xml:space="preserve"> </w:t>
      </w:r>
      <w:r w:rsidR="00E20C63" w:rsidRPr="008A08E7">
        <w:rPr>
          <w:rFonts w:ascii="Verdana" w:hAnsi="Verdana"/>
          <w:color w:val="000000" w:themeColor="text1"/>
          <w:sz w:val="22"/>
          <w:szCs w:val="22"/>
        </w:rPr>
        <w:t xml:space="preserve">os documentos assinados pelo representante legal da licitante deverão ser apresentados com sua </w:t>
      </w:r>
      <w:r w:rsidR="00E20C63" w:rsidRPr="008A08E7">
        <w:rPr>
          <w:rFonts w:ascii="Verdana" w:hAnsi="Verdana"/>
          <w:b/>
          <w:color w:val="000000" w:themeColor="text1"/>
          <w:sz w:val="22"/>
          <w:szCs w:val="22"/>
        </w:rPr>
        <w:t>firma reconhecida.</w:t>
      </w:r>
    </w:p>
    <w:p w:rsidR="00E20C63" w:rsidRPr="008A08E7" w:rsidRDefault="00E20C63" w:rsidP="008A08E7">
      <w:pPr>
        <w:numPr>
          <w:ilvl w:val="2"/>
          <w:numId w:val="0"/>
        </w:numPr>
        <w:tabs>
          <w:tab w:val="num" w:pos="1134"/>
        </w:tabs>
        <w:jc w:val="both"/>
        <w:rPr>
          <w:rFonts w:ascii="Verdana" w:hAnsi="Verdana" w:cs="Arial"/>
          <w:color w:val="000000" w:themeColor="text1"/>
          <w:sz w:val="22"/>
          <w:szCs w:val="22"/>
        </w:rPr>
      </w:pPr>
      <w:r w:rsidRPr="008A08E7">
        <w:rPr>
          <w:rFonts w:ascii="Verdana" w:hAnsi="Verdana" w:cs="Arial"/>
          <w:color w:val="000000" w:themeColor="text1"/>
          <w:sz w:val="22"/>
          <w:szCs w:val="22"/>
        </w:rPr>
        <w:t>1</w:t>
      </w:r>
      <w:r w:rsidR="004E1D2C" w:rsidRPr="008A08E7">
        <w:rPr>
          <w:rFonts w:ascii="Verdana" w:hAnsi="Verdana" w:cs="Arial"/>
          <w:color w:val="000000" w:themeColor="text1"/>
          <w:sz w:val="22"/>
          <w:szCs w:val="22"/>
        </w:rPr>
        <w:t>1</w:t>
      </w:r>
      <w:r w:rsidRPr="008A08E7">
        <w:rPr>
          <w:rFonts w:ascii="Verdana" w:hAnsi="Verdana" w:cs="Arial"/>
          <w:color w:val="000000" w:themeColor="text1"/>
          <w:sz w:val="22"/>
          <w:szCs w:val="22"/>
        </w:rPr>
        <w:t>.</w:t>
      </w:r>
      <w:r w:rsidR="00F464B6" w:rsidRPr="008A08E7">
        <w:rPr>
          <w:rFonts w:ascii="Verdana" w:hAnsi="Verdana" w:cs="Arial"/>
          <w:color w:val="000000" w:themeColor="text1"/>
          <w:sz w:val="22"/>
          <w:szCs w:val="22"/>
        </w:rPr>
        <w:t>8</w:t>
      </w:r>
      <w:r w:rsidRPr="008A08E7">
        <w:rPr>
          <w:rFonts w:ascii="Verdana" w:hAnsi="Verdana" w:cs="Arial"/>
          <w:color w:val="000000" w:themeColor="text1"/>
          <w:sz w:val="22"/>
          <w:szCs w:val="22"/>
        </w:rPr>
        <w:t>. As certidões que não indicarem a data de validade só serão aceitas se emitidas nos últimos 30 (trinta) dias em relação à data da sessão de abertura. Caso haja legislação específica que regule outra validade da certidão, deverá ser apresentada para comprovação sob pena de inabilitação.</w:t>
      </w:r>
    </w:p>
    <w:p w:rsidR="005F33E3" w:rsidRPr="008A08E7" w:rsidRDefault="005F33E3" w:rsidP="008A08E7">
      <w:pPr>
        <w:numPr>
          <w:ilvl w:val="2"/>
          <w:numId w:val="0"/>
        </w:numPr>
        <w:tabs>
          <w:tab w:val="num" w:pos="1134"/>
        </w:tabs>
        <w:jc w:val="both"/>
        <w:rPr>
          <w:rFonts w:ascii="Verdana" w:hAnsi="Verdana" w:cs="Arial"/>
          <w:color w:val="000000" w:themeColor="text1"/>
          <w:sz w:val="22"/>
          <w:szCs w:val="22"/>
        </w:rPr>
      </w:pPr>
      <w:r w:rsidRPr="008A08E7">
        <w:rPr>
          <w:rFonts w:ascii="Verdana" w:hAnsi="Verdana" w:cs="Arial"/>
          <w:color w:val="000000" w:themeColor="text1"/>
          <w:sz w:val="22"/>
          <w:szCs w:val="22"/>
        </w:rPr>
        <w:t>1</w:t>
      </w:r>
      <w:r w:rsidR="004E1D2C" w:rsidRPr="008A08E7">
        <w:rPr>
          <w:rFonts w:ascii="Verdana" w:hAnsi="Verdana" w:cs="Arial"/>
          <w:color w:val="000000" w:themeColor="text1"/>
          <w:sz w:val="22"/>
          <w:szCs w:val="22"/>
        </w:rPr>
        <w:t>1</w:t>
      </w:r>
      <w:r w:rsidRPr="008A08E7">
        <w:rPr>
          <w:rFonts w:ascii="Verdana" w:hAnsi="Verdana" w:cs="Arial"/>
          <w:color w:val="000000" w:themeColor="text1"/>
          <w:sz w:val="22"/>
          <w:szCs w:val="22"/>
        </w:rPr>
        <w:t>.9.</w:t>
      </w:r>
      <w:r w:rsidRPr="008A08E7">
        <w:rPr>
          <w:rFonts w:ascii="Verdana" w:hAnsi="Verdana"/>
          <w:sz w:val="22"/>
          <w:szCs w:val="22"/>
        </w:rPr>
        <w:t xml:space="preserve"> </w:t>
      </w:r>
      <w:r w:rsidRPr="008A08E7">
        <w:rPr>
          <w:rFonts w:ascii="Verdana" w:hAnsi="Verdana" w:cs="Arial"/>
          <w:color w:val="000000" w:themeColor="text1"/>
          <w:sz w:val="22"/>
          <w:szCs w:val="22"/>
        </w:rPr>
        <w:t>Constatada a existência de alguma restrição no que tange à regularidade fiscal, a empresa será convocada para, no prazo de 5 (cinco) dias úteis, após solicitação do Pregoeiro, comprovar a regularização. O prazo poderá ser prorrogado por igual período.</w:t>
      </w:r>
    </w:p>
    <w:p w:rsidR="005F33E3" w:rsidRPr="008A08E7" w:rsidRDefault="004E1D2C" w:rsidP="008A08E7">
      <w:pPr>
        <w:numPr>
          <w:ilvl w:val="2"/>
          <w:numId w:val="0"/>
        </w:numPr>
        <w:tabs>
          <w:tab w:val="num" w:pos="1134"/>
        </w:tabs>
        <w:jc w:val="both"/>
        <w:rPr>
          <w:rFonts w:ascii="Verdana" w:hAnsi="Verdana" w:cs="Arial"/>
          <w:color w:val="000000" w:themeColor="text1"/>
          <w:sz w:val="22"/>
          <w:szCs w:val="22"/>
        </w:rPr>
      </w:pPr>
      <w:r w:rsidRPr="008A08E7">
        <w:rPr>
          <w:rFonts w:ascii="Verdana" w:hAnsi="Verdana" w:cs="Arial"/>
          <w:color w:val="000000" w:themeColor="text1"/>
          <w:sz w:val="22"/>
          <w:szCs w:val="22"/>
        </w:rPr>
        <w:t>11</w:t>
      </w:r>
      <w:r w:rsidR="005F33E3" w:rsidRPr="008A08E7">
        <w:rPr>
          <w:rFonts w:ascii="Verdana" w:hAnsi="Verdana" w:cs="Arial"/>
          <w:color w:val="000000" w:themeColor="text1"/>
          <w:sz w:val="22"/>
          <w:szCs w:val="22"/>
        </w:rPr>
        <w:t>.9.1. A não regularização fiscal no prazo previsto acarretará a inabilitação do licitante, sem prejuízo das sanções previstas neste Edital, sendo facultada a convocação dos licitantes remanescentes, na ordem de classificação, sendo concedido o mesmo prazo para regularização.</w:t>
      </w:r>
    </w:p>
    <w:p w:rsidR="007F5348" w:rsidRPr="008A08E7" w:rsidRDefault="007F5348" w:rsidP="008A08E7">
      <w:pPr>
        <w:numPr>
          <w:ilvl w:val="2"/>
          <w:numId w:val="0"/>
        </w:numPr>
        <w:tabs>
          <w:tab w:val="num" w:pos="1134"/>
        </w:tabs>
        <w:jc w:val="both"/>
        <w:rPr>
          <w:rFonts w:ascii="Verdana" w:hAnsi="Verdana" w:cs="Arial"/>
          <w:color w:val="000000" w:themeColor="text1"/>
          <w:sz w:val="22"/>
          <w:szCs w:val="22"/>
        </w:rPr>
      </w:pPr>
      <w:r w:rsidRPr="008A08E7">
        <w:rPr>
          <w:rFonts w:ascii="Verdana" w:hAnsi="Verdana" w:cs="Arial"/>
          <w:color w:val="000000" w:themeColor="text1"/>
          <w:sz w:val="22"/>
          <w:szCs w:val="22"/>
        </w:rPr>
        <w:t>1</w:t>
      </w:r>
      <w:r w:rsidR="004E1D2C" w:rsidRPr="008A08E7">
        <w:rPr>
          <w:rFonts w:ascii="Verdana" w:hAnsi="Verdana" w:cs="Arial"/>
          <w:color w:val="000000" w:themeColor="text1"/>
          <w:sz w:val="22"/>
          <w:szCs w:val="22"/>
        </w:rPr>
        <w:t>1</w:t>
      </w:r>
      <w:r w:rsidRPr="008A08E7">
        <w:rPr>
          <w:rFonts w:ascii="Verdana" w:hAnsi="Verdana" w:cs="Arial"/>
          <w:color w:val="000000" w:themeColor="text1"/>
          <w:sz w:val="22"/>
          <w:szCs w:val="22"/>
        </w:rPr>
        <w:t>.10. Será inabilitado o licitante que não comprovar sua habilitação, seja por não apresentar quaisquer dos documentos exigidos, ou apresentá-los em desacordo com o estabelecido neste Edital.</w:t>
      </w:r>
    </w:p>
    <w:p w:rsidR="00E20C63" w:rsidRPr="008A08E7" w:rsidRDefault="00E20C63" w:rsidP="008A08E7">
      <w:pPr>
        <w:jc w:val="both"/>
        <w:rPr>
          <w:rFonts w:ascii="Verdana" w:hAnsi="Verdana"/>
          <w:color w:val="000000" w:themeColor="text1"/>
          <w:sz w:val="22"/>
          <w:szCs w:val="22"/>
        </w:rPr>
      </w:pPr>
    </w:p>
    <w:p w:rsidR="00134649" w:rsidRPr="008A08E7" w:rsidRDefault="00D705C8" w:rsidP="008A08E7">
      <w:pPr>
        <w:jc w:val="both"/>
        <w:rPr>
          <w:rFonts w:ascii="Verdana" w:hAnsi="Verdana"/>
          <w:b/>
          <w:color w:val="000000" w:themeColor="text1"/>
          <w:sz w:val="22"/>
          <w:szCs w:val="22"/>
        </w:rPr>
      </w:pPr>
      <w:r w:rsidRPr="008A08E7">
        <w:rPr>
          <w:rFonts w:ascii="Verdana" w:hAnsi="Verdana"/>
          <w:b/>
          <w:color w:val="000000" w:themeColor="text1"/>
          <w:sz w:val="22"/>
          <w:szCs w:val="22"/>
        </w:rPr>
        <w:t>12</w:t>
      </w:r>
      <w:r w:rsidR="001B19B1" w:rsidRPr="008A08E7">
        <w:rPr>
          <w:rFonts w:ascii="Verdana" w:hAnsi="Verdana"/>
          <w:b/>
          <w:color w:val="000000" w:themeColor="text1"/>
          <w:sz w:val="22"/>
          <w:szCs w:val="22"/>
        </w:rPr>
        <w:t xml:space="preserve">. </w:t>
      </w:r>
      <w:r w:rsidR="00134649" w:rsidRPr="008A08E7">
        <w:rPr>
          <w:rFonts w:ascii="Verdana" w:hAnsi="Verdana"/>
          <w:b/>
          <w:color w:val="000000" w:themeColor="text1"/>
          <w:sz w:val="22"/>
          <w:szCs w:val="22"/>
        </w:rPr>
        <w:t>DO ENCAMINHAMENTO DA PROPOSTA VENCEDORA</w:t>
      </w:r>
    </w:p>
    <w:p w:rsidR="001B19B1" w:rsidRPr="008A08E7" w:rsidRDefault="001B19B1" w:rsidP="008A08E7">
      <w:pPr>
        <w:jc w:val="both"/>
        <w:rPr>
          <w:rFonts w:ascii="Verdana" w:hAnsi="Verdana"/>
          <w:color w:val="000000" w:themeColor="text1"/>
          <w:sz w:val="22"/>
          <w:szCs w:val="22"/>
        </w:rPr>
      </w:pPr>
      <w:r w:rsidRPr="008A08E7">
        <w:rPr>
          <w:rFonts w:ascii="Verdana" w:hAnsi="Verdana"/>
          <w:color w:val="000000" w:themeColor="text1"/>
          <w:sz w:val="22"/>
          <w:szCs w:val="22"/>
        </w:rPr>
        <w:t xml:space="preserve">13.1. A proposta final do licitante declarado vencedor deverá ser entregue ao pregoeiro e sua equipe de apoio no prazo de 2 (dois) dias, a contar da data da </w:t>
      </w:r>
      <w:r w:rsidR="00A02CB8" w:rsidRPr="008A08E7">
        <w:rPr>
          <w:rFonts w:ascii="Verdana" w:hAnsi="Verdana"/>
          <w:color w:val="000000" w:themeColor="text1"/>
          <w:sz w:val="22"/>
          <w:szCs w:val="22"/>
        </w:rPr>
        <w:t>sessão que declarou a vencedora, conforme estabelecido no item 6 desse edital.</w:t>
      </w:r>
    </w:p>
    <w:p w:rsidR="001B19B1" w:rsidRPr="008A08E7" w:rsidRDefault="00D13B6F" w:rsidP="008A08E7">
      <w:pPr>
        <w:jc w:val="both"/>
        <w:rPr>
          <w:rFonts w:ascii="Verdana" w:hAnsi="Verdana"/>
          <w:color w:val="000000" w:themeColor="text1"/>
          <w:sz w:val="22"/>
          <w:szCs w:val="22"/>
        </w:rPr>
      </w:pPr>
      <w:r w:rsidRPr="008A08E7">
        <w:rPr>
          <w:rFonts w:ascii="Verdana" w:hAnsi="Verdana"/>
          <w:color w:val="000000" w:themeColor="text1"/>
          <w:sz w:val="22"/>
          <w:szCs w:val="22"/>
        </w:rPr>
        <w:t>1</w:t>
      </w:r>
      <w:r w:rsidR="00D705C8" w:rsidRPr="008A08E7">
        <w:rPr>
          <w:rFonts w:ascii="Verdana" w:hAnsi="Verdana"/>
          <w:color w:val="000000" w:themeColor="text1"/>
          <w:sz w:val="22"/>
          <w:szCs w:val="22"/>
        </w:rPr>
        <w:t>2</w:t>
      </w:r>
      <w:r w:rsidR="001B19B1" w:rsidRPr="008A08E7">
        <w:rPr>
          <w:rFonts w:ascii="Verdana" w:hAnsi="Verdana"/>
          <w:color w:val="000000" w:themeColor="text1"/>
          <w:sz w:val="22"/>
          <w:szCs w:val="22"/>
        </w:rPr>
        <w:t>.2. A proposta final deverá ser documentada nos autos e será levada em consideração no decorrer da execução do contrato e aplicação de eventual sanção à Contratada, se for o caso.</w:t>
      </w:r>
    </w:p>
    <w:p w:rsidR="00134649" w:rsidRPr="008A08E7" w:rsidRDefault="00D13B6F" w:rsidP="008A08E7">
      <w:pPr>
        <w:jc w:val="both"/>
        <w:rPr>
          <w:rFonts w:ascii="Verdana" w:hAnsi="Verdana"/>
          <w:color w:val="000000" w:themeColor="text1"/>
          <w:sz w:val="22"/>
          <w:szCs w:val="22"/>
        </w:rPr>
      </w:pPr>
      <w:r w:rsidRPr="008A08E7">
        <w:rPr>
          <w:rFonts w:ascii="Verdana" w:hAnsi="Verdana"/>
          <w:color w:val="000000" w:themeColor="text1"/>
          <w:sz w:val="22"/>
          <w:szCs w:val="22"/>
        </w:rPr>
        <w:t>1</w:t>
      </w:r>
      <w:r w:rsidR="00D705C8" w:rsidRPr="008A08E7">
        <w:rPr>
          <w:rFonts w:ascii="Verdana" w:hAnsi="Verdana"/>
          <w:color w:val="000000" w:themeColor="text1"/>
          <w:sz w:val="22"/>
          <w:szCs w:val="22"/>
        </w:rPr>
        <w:t>2</w:t>
      </w:r>
      <w:r w:rsidRPr="008A08E7">
        <w:rPr>
          <w:rFonts w:ascii="Verdana" w:hAnsi="Verdana"/>
          <w:color w:val="000000" w:themeColor="text1"/>
          <w:sz w:val="22"/>
          <w:szCs w:val="22"/>
        </w:rPr>
        <w:t>.3</w:t>
      </w:r>
      <w:r w:rsidR="001B19B1" w:rsidRPr="008A08E7">
        <w:rPr>
          <w:rFonts w:ascii="Verdana" w:hAnsi="Verdana"/>
          <w:color w:val="000000" w:themeColor="text1"/>
          <w:sz w:val="22"/>
          <w:szCs w:val="22"/>
        </w:rPr>
        <w:t>. Todas as especificações do objeto contidas na proposta, tais como marca, modelo, tipo, fabricante e procedência, vinculam a Contratada.</w:t>
      </w:r>
    </w:p>
    <w:p w:rsidR="00134649" w:rsidRPr="008A08E7" w:rsidRDefault="00134649" w:rsidP="008A08E7">
      <w:pPr>
        <w:jc w:val="both"/>
        <w:rPr>
          <w:rFonts w:ascii="Verdana" w:hAnsi="Verdana"/>
          <w:color w:val="000000" w:themeColor="text1"/>
          <w:sz w:val="22"/>
          <w:szCs w:val="22"/>
        </w:rPr>
      </w:pPr>
    </w:p>
    <w:p w:rsidR="00C579D5" w:rsidRPr="008A08E7" w:rsidRDefault="00076AC2" w:rsidP="008A08E7">
      <w:pPr>
        <w:autoSpaceDE w:val="0"/>
        <w:autoSpaceDN w:val="0"/>
        <w:adjustRightInd w:val="0"/>
        <w:jc w:val="both"/>
        <w:rPr>
          <w:rFonts w:ascii="Verdana" w:hAnsi="Verdana"/>
          <w:b/>
          <w:bCs/>
          <w:color w:val="000000" w:themeColor="text1"/>
          <w:sz w:val="22"/>
          <w:szCs w:val="22"/>
        </w:rPr>
      </w:pPr>
      <w:r w:rsidRPr="008A08E7">
        <w:rPr>
          <w:rFonts w:ascii="Verdana" w:hAnsi="Verdana"/>
          <w:b/>
          <w:color w:val="000000" w:themeColor="text1"/>
          <w:sz w:val="22"/>
          <w:szCs w:val="22"/>
        </w:rPr>
        <w:t>1</w:t>
      </w:r>
      <w:r w:rsidR="00D705C8" w:rsidRPr="008A08E7">
        <w:rPr>
          <w:rFonts w:ascii="Verdana" w:hAnsi="Verdana"/>
          <w:b/>
          <w:bCs/>
          <w:color w:val="000000" w:themeColor="text1"/>
          <w:sz w:val="22"/>
          <w:szCs w:val="22"/>
        </w:rPr>
        <w:t>3</w:t>
      </w:r>
      <w:r w:rsidRPr="008A08E7">
        <w:rPr>
          <w:rFonts w:ascii="Verdana" w:hAnsi="Verdana"/>
          <w:b/>
          <w:bCs/>
          <w:color w:val="000000" w:themeColor="text1"/>
          <w:sz w:val="22"/>
          <w:szCs w:val="22"/>
        </w:rPr>
        <w:t xml:space="preserve">. </w:t>
      </w:r>
      <w:r w:rsidR="00C579D5" w:rsidRPr="008A08E7">
        <w:rPr>
          <w:rFonts w:ascii="Verdana" w:hAnsi="Verdana"/>
          <w:b/>
          <w:bCs/>
          <w:color w:val="000000" w:themeColor="text1"/>
          <w:sz w:val="22"/>
          <w:szCs w:val="22"/>
        </w:rPr>
        <w:t>DOS RECURSOS, DA ADJUDICAÇÃO E DA HOMOLOGAÇÃO</w:t>
      </w:r>
    </w:p>
    <w:p w:rsidR="006B584F" w:rsidRPr="008A08E7" w:rsidRDefault="00C22D84"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1</w:t>
      </w:r>
      <w:r w:rsidR="005D2709" w:rsidRPr="008A08E7">
        <w:rPr>
          <w:rFonts w:ascii="Verdana" w:hAnsi="Verdana"/>
          <w:bCs/>
          <w:color w:val="000000" w:themeColor="text1"/>
          <w:sz w:val="22"/>
          <w:szCs w:val="22"/>
        </w:rPr>
        <w:t>3</w:t>
      </w:r>
      <w:r w:rsidR="006B584F" w:rsidRPr="008A08E7">
        <w:rPr>
          <w:rFonts w:ascii="Verdana" w:hAnsi="Verdana"/>
          <w:bCs/>
          <w:color w:val="000000" w:themeColor="text1"/>
          <w:sz w:val="22"/>
          <w:szCs w:val="22"/>
        </w:rPr>
        <w:t>.1. Declarado o vencedor e decorrida a fase de regularização fisca</w:t>
      </w:r>
      <w:r w:rsidR="00647C1D" w:rsidRPr="008A08E7">
        <w:rPr>
          <w:rFonts w:ascii="Verdana" w:hAnsi="Verdana"/>
          <w:bCs/>
          <w:color w:val="000000" w:themeColor="text1"/>
          <w:sz w:val="22"/>
          <w:szCs w:val="22"/>
        </w:rPr>
        <w:t>l</w:t>
      </w:r>
      <w:r w:rsidR="006B584F" w:rsidRPr="008A08E7">
        <w:rPr>
          <w:rFonts w:ascii="Verdana" w:hAnsi="Verdana"/>
          <w:bCs/>
          <w:color w:val="000000" w:themeColor="text1"/>
          <w:sz w:val="22"/>
          <w:szCs w:val="22"/>
        </w:rPr>
        <w:t>, será concedido o prazo de no mínimo trinta minutos, para que qualquer licitante manifeste a intenção de recorrer, de forma motivada, isto é, indicando contra qual(is) decisão(ões) preten</w:t>
      </w:r>
      <w:r w:rsidRPr="008A08E7">
        <w:rPr>
          <w:rFonts w:ascii="Verdana" w:hAnsi="Verdana"/>
          <w:bCs/>
          <w:color w:val="000000" w:themeColor="text1"/>
          <w:sz w:val="22"/>
          <w:szCs w:val="22"/>
        </w:rPr>
        <w:t>de recorrer e por quais motivos</w:t>
      </w:r>
      <w:r w:rsidR="006B584F" w:rsidRPr="008A08E7">
        <w:rPr>
          <w:rFonts w:ascii="Verdana" w:hAnsi="Verdana"/>
          <w:bCs/>
          <w:color w:val="000000" w:themeColor="text1"/>
          <w:sz w:val="22"/>
          <w:szCs w:val="22"/>
        </w:rPr>
        <w:t>.</w:t>
      </w:r>
    </w:p>
    <w:p w:rsidR="006B584F" w:rsidRPr="008A08E7" w:rsidRDefault="006B584F"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1</w:t>
      </w:r>
      <w:r w:rsidR="00761D0A" w:rsidRPr="008A08E7">
        <w:rPr>
          <w:rFonts w:ascii="Verdana" w:hAnsi="Verdana"/>
          <w:bCs/>
          <w:color w:val="000000" w:themeColor="text1"/>
          <w:sz w:val="22"/>
          <w:szCs w:val="22"/>
        </w:rPr>
        <w:t>3</w:t>
      </w:r>
      <w:r w:rsidRPr="008A08E7">
        <w:rPr>
          <w:rFonts w:ascii="Verdana" w:hAnsi="Verdana"/>
          <w:bCs/>
          <w:color w:val="000000" w:themeColor="text1"/>
          <w:sz w:val="22"/>
          <w:szCs w:val="22"/>
        </w:rPr>
        <w:t>.2. Havendo quem se manifeste, caberá ao Pregoeiro verificar a tempestividade e a existência de motivação da intenção de recorrer, para decidir se admite ou não o recurso, fundamentadamente.</w:t>
      </w:r>
    </w:p>
    <w:p w:rsidR="006B584F" w:rsidRPr="008A08E7" w:rsidRDefault="006B584F"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lastRenderedPageBreak/>
        <w:t>1</w:t>
      </w:r>
      <w:r w:rsidR="00761D0A" w:rsidRPr="008A08E7">
        <w:rPr>
          <w:rFonts w:ascii="Verdana" w:hAnsi="Verdana"/>
          <w:bCs/>
          <w:color w:val="000000" w:themeColor="text1"/>
          <w:sz w:val="22"/>
          <w:szCs w:val="22"/>
        </w:rPr>
        <w:t>3</w:t>
      </w:r>
      <w:r w:rsidRPr="008A08E7">
        <w:rPr>
          <w:rFonts w:ascii="Verdana" w:hAnsi="Verdana"/>
          <w:bCs/>
          <w:color w:val="000000" w:themeColor="text1"/>
          <w:sz w:val="22"/>
          <w:szCs w:val="22"/>
        </w:rPr>
        <w:t>.2.1. Nesse momento o Pregoeiro não adentrará no mérito recursal, mas apenas verificará as condições de admissibilidade do recurso.</w:t>
      </w:r>
    </w:p>
    <w:p w:rsidR="006B584F" w:rsidRPr="008A08E7" w:rsidRDefault="006B584F"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1</w:t>
      </w:r>
      <w:r w:rsidR="00761D0A" w:rsidRPr="008A08E7">
        <w:rPr>
          <w:rFonts w:ascii="Verdana" w:hAnsi="Verdana"/>
          <w:bCs/>
          <w:color w:val="000000" w:themeColor="text1"/>
          <w:sz w:val="22"/>
          <w:szCs w:val="22"/>
        </w:rPr>
        <w:t>3</w:t>
      </w:r>
      <w:r w:rsidRPr="008A08E7">
        <w:rPr>
          <w:rFonts w:ascii="Verdana" w:hAnsi="Verdana"/>
          <w:bCs/>
          <w:color w:val="000000" w:themeColor="text1"/>
          <w:sz w:val="22"/>
          <w:szCs w:val="22"/>
        </w:rPr>
        <w:t>.2.2. A falta de manifestação motivada do licitante quanto à intenção de recorrer importará a decadência desse direito.</w:t>
      </w:r>
    </w:p>
    <w:p w:rsidR="006B584F" w:rsidRPr="008A08E7" w:rsidRDefault="006B584F"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1</w:t>
      </w:r>
      <w:r w:rsidR="00761D0A" w:rsidRPr="008A08E7">
        <w:rPr>
          <w:rFonts w:ascii="Verdana" w:hAnsi="Verdana"/>
          <w:bCs/>
          <w:color w:val="000000" w:themeColor="text1"/>
          <w:sz w:val="22"/>
          <w:szCs w:val="22"/>
        </w:rPr>
        <w:t>3</w:t>
      </w:r>
      <w:r w:rsidRPr="008A08E7">
        <w:rPr>
          <w:rFonts w:ascii="Verdana" w:hAnsi="Verdana"/>
          <w:bCs/>
          <w:color w:val="000000" w:themeColor="text1"/>
          <w:sz w:val="22"/>
          <w:szCs w:val="22"/>
        </w:rPr>
        <w:t>.2.3. Uma vez admitido o recurso, o recorrente terá, a partir de então, o prazo de três dias ú</w:t>
      </w:r>
      <w:r w:rsidR="00C22D84" w:rsidRPr="008A08E7">
        <w:rPr>
          <w:rFonts w:ascii="Verdana" w:hAnsi="Verdana"/>
          <w:bCs/>
          <w:color w:val="000000" w:themeColor="text1"/>
          <w:sz w:val="22"/>
          <w:szCs w:val="22"/>
        </w:rPr>
        <w:t xml:space="preserve">teis para apresentar as razões ao Pregoeiro e a equipe de apoio, </w:t>
      </w:r>
      <w:r w:rsidRPr="008A08E7">
        <w:rPr>
          <w:rFonts w:ascii="Verdana" w:hAnsi="Verdana"/>
          <w:bCs/>
          <w:color w:val="000000" w:themeColor="text1"/>
          <w:sz w:val="22"/>
          <w:szCs w:val="22"/>
        </w:rPr>
        <w:t>ficando os demais licitantes, desde logo, intimados para, querendo, apresentarem contrarrazões, em outros três dias úteis, que começarão a contar do término do prazo do recorrente, sendo-lhes assegurada vista imediata dos elementos indispensáveis à defesa de seus interesses.</w:t>
      </w:r>
    </w:p>
    <w:p w:rsidR="006B584F" w:rsidRPr="008A08E7" w:rsidRDefault="00C22D84"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1</w:t>
      </w:r>
      <w:r w:rsidR="00761D0A" w:rsidRPr="008A08E7">
        <w:rPr>
          <w:rFonts w:ascii="Verdana" w:hAnsi="Verdana"/>
          <w:bCs/>
          <w:color w:val="000000" w:themeColor="text1"/>
          <w:sz w:val="22"/>
          <w:szCs w:val="22"/>
        </w:rPr>
        <w:t>3</w:t>
      </w:r>
      <w:r w:rsidR="006B584F" w:rsidRPr="008A08E7">
        <w:rPr>
          <w:rFonts w:ascii="Verdana" w:hAnsi="Verdana"/>
          <w:bCs/>
          <w:color w:val="000000" w:themeColor="text1"/>
          <w:sz w:val="22"/>
          <w:szCs w:val="22"/>
        </w:rPr>
        <w:t>.3. O acolhimento do recurso invalida tão somente os atos insuscetíveis de aproveitamento.</w:t>
      </w:r>
    </w:p>
    <w:p w:rsidR="006B584F" w:rsidRPr="008A08E7" w:rsidRDefault="006B584F" w:rsidP="008A08E7">
      <w:pPr>
        <w:autoSpaceDE w:val="0"/>
        <w:autoSpaceDN w:val="0"/>
        <w:adjustRightInd w:val="0"/>
        <w:jc w:val="both"/>
        <w:rPr>
          <w:rFonts w:ascii="Verdana" w:hAnsi="Verdana"/>
          <w:bCs/>
          <w:color w:val="000000" w:themeColor="text1"/>
          <w:sz w:val="22"/>
          <w:szCs w:val="22"/>
          <w:highlight w:val="yellow"/>
        </w:rPr>
      </w:pPr>
      <w:r w:rsidRPr="008A08E7">
        <w:rPr>
          <w:rFonts w:ascii="Verdana" w:hAnsi="Verdana"/>
          <w:bCs/>
          <w:color w:val="000000" w:themeColor="text1"/>
          <w:sz w:val="22"/>
          <w:szCs w:val="22"/>
        </w:rPr>
        <w:t>1</w:t>
      </w:r>
      <w:r w:rsidR="00761D0A" w:rsidRPr="008A08E7">
        <w:rPr>
          <w:rFonts w:ascii="Verdana" w:hAnsi="Verdana"/>
          <w:bCs/>
          <w:color w:val="000000" w:themeColor="text1"/>
          <w:sz w:val="22"/>
          <w:szCs w:val="22"/>
        </w:rPr>
        <w:t>3</w:t>
      </w:r>
      <w:r w:rsidRPr="008A08E7">
        <w:rPr>
          <w:rFonts w:ascii="Verdana" w:hAnsi="Verdana"/>
          <w:bCs/>
          <w:color w:val="000000" w:themeColor="text1"/>
          <w:sz w:val="22"/>
          <w:szCs w:val="22"/>
        </w:rPr>
        <w:t>.4. Os autos do processo permanecerão com vis</w:t>
      </w:r>
      <w:r w:rsidR="00C22D84" w:rsidRPr="008A08E7">
        <w:rPr>
          <w:rFonts w:ascii="Verdana" w:hAnsi="Verdana"/>
          <w:bCs/>
          <w:color w:val="000000" w:themeColor="text1"/>
          <w:sz w:val="22"/>
          <w:szCs w:val="22"/>
        </w:rPr>
        <w:t>ta franqueada aos interessados, com o Pregoeiro e a equipe de apoio.</w:t>
      </w:r>
    </w:p>
    <w:p w:rsidR="00C579D5" w:rsidRPr="008A08E7" w:rsidRDefault="00761D0A"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13</w:t>
      </w:r>
      <w:r w:rsidR="00C579D5" w:rsidRPr="008A08E7">
        <w:rPr>
          <w:rFonts w:ascii="Verdana" w:hAnsi="Verdana"/>
          <w:bCs/>
          <w:color w:val="000000" w:themeColor="text1"/>
          <w:sz w:val="22"/>
          <w:szCs w:val="22"/>
        </w:rPr>
        <w:t>.4. O objeto da licitação será adjudicado ao licitante declarado vencedor, por ato do Pregoeiro, caso não haja interposição de recurso, ou pela autoridade competente, após a regular decisão dos recursos apresentados.</w:t>
      </w:r>
    </w:p>
    <w:p w:rsidR="006B584F" w:rsidRPr="008A08E7" w:rsidRDefault="00C579D5"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1</w:t>
      </w:r>
      <w:r w:rsidR="00761D0A" w:rsidRPr="008A08E7">
        <w:rPr>
          <w:rFonts w:ascii="Verdana" w:hAnsi="Verdana"/>
          <w:bCs/>
          <w:color w:val="000000" w:themeColor="text1"/>
          <w:sz w:val="22"/>
          <w:szCs w:val="22"/>
        </w:rPr>
        <w:t>3</w:t>
      </w:r>
      <w:r w:rsidRPr="008A08E7">
        <w:rPr>
          <w:rFonts w:ascii="Verdana" w:hAnsi="Verdana"/>
          <w:bCs/>
          <w:color w:val="000000" w:themeColor="text1"/>
          <w:sz w:val="22"/>
          <w:szCs w:val="22"/>
        </w:rPr>
        <w:t>.5. Após a fase recursal, constatada a regularidade dos atos praticados, a autoridade competente homologará o procedimento licitatório.</w:t>
      </w:r>
    </w:p>
    <w:p w:rsidR="00C579D5" w:rsidRPr="008A08E7" w:rsidRDefault="00C579D5" w:rsidP="008A08E7">
      <w:pPr>
        <w:pStyle w:val="Default"/>
        <w:jc w:val="both"/>
        <w:rPr>
          <w:rFonts w:ascii="Verdana" w:hAnsi="Verdana"/>
          <w:b/>
          <w:color w:val="000000" w:themeColor="text1"/>
          <w:sz w:val="22"/>
          <w:szCs w:val="22"/>
        </w:rPr>
      </w:pPr>
    </w:p>
    <w:p w:rsidR="002228F6" w:rsidRPr="008A08E7" w:rsidRDefault="002228F6" w:rsidP="008A08E7">
      <w:pPr>
        <w:pStyle w:val="Default"/>
        <w:jc w:val="both"/>
        <w:rPr>
          <w:rFonts w:ascii="Verdana" w:hAnsi="Verdana"/>
          <w:b/>
          <w:color w:val="000000" w:themeColor="text1"/>
          <w:sz w:val="22"/>
          <w:szCs w:val="22"/>
        </w:rPr>
      </w:pPr>
      <w:r w:rsidRPr="008A08E7">
        <w:rPr>
          <w:rFonts w:ascii="Verdana" w:hAnsi="Verdana"/>
          <w:b/>
          <w:color w:val="000000" w:themeColor="text1"/>
          <w:sz w:val="22"/>
          <w:szCs w:val="22"/>
        </w:rPr>
        <w:t>1</w:t>
      </w:r>
      <w:r w:rsidR="009F3BE3" w:rsidRPr="008A08E7">
        <w:rPr>
          <w:rFonts w:ascii="Verdana" w:hAnsi="Verdana"/>
          <w:b/>
          <w:color w:val="000000" w:themeColor="text1"/>
          <w:sz w:val="22"/>
          <w:szCs w:val="22"/>
        </w:rPr>
        <w:t>4</w:t>
      </w:r>
      <w:r w:rsidRPr="008A08E7">
        <w:rPr>
          <w:rFonts w:ascii="Verdana" w:hAnsi="Verdana"/>
          <w:b/>
          <w:color w:val="000000" w:themeColor="text1"/>
          <w:sz w:val="22"/>
          <w:szCs w:val="22"/>
        </w:rPr>
        <w:t>. DO TERMO DE CONTRATO OU INSTRUMENTO EQUIVALENTE</w:t>
      </w:r>
    </w:p>
    <w:p w:rsidR="0018575C" w:rsidRPr="008A08E7" w:rsidRDefault="002228F6"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9F3BE3" w:rsidRPr="008A08E7">
        <w:rPr>
          <w:rFonts w:ascii="Verdana" w:hAnsi="Verdana"/>
          <w:color w:val="000000" w:themeColor="text1"/>
          <w:sz w:val="22"/>
          <w:szCs w:val="22"/>
        </w:rPr>
        <w:t>4</w:t>
      </w:r>
      <w:r w:rsidRPr="008A08E7">
        <w:rPr>
          <w:rFonts w:ascii="Verdana" w:hAnsi="Verdana"/>
          <w:color w:val="000000" w:themeColor="text1"/>
          <w:sz w:val="22"/>
          <w:szCs w:val="22"/>
        </w:rPr>
        <w:t xml:space="preserve">.1. Após a homologação da licitação, será firmado Termo de Contrato. A contratação terá prazo de vigência </w:t>
      </w:r>
      <w:r w:rsidR="00FA6391" w:rsidRPr="008A08E7">
        <w:rPr>
          <w:rFonts w:ascii="Verdana" w:hAnsi="Verdana"/>
          <w:color w:val="000000" w:themeColor="text1"/>
          <w:sz w:val="22"/>
          <w:szCs w:val="22"/>
        </w:rPr>
        <w:t xml:space="preserve">de 12 </w:t>
      </w:r>
      <w:r w:rsidR="005B2E8C" w:rsidRPr="008A08E7">
        <w:rPr>
          <w:rFonts w:ascii="Verdana" w:hAnsi="Verdana"/>
          <w:color w:val="000000" w:themeColor="text1"/>
          <w:sz w:val="22"/>
          <w:szCs w:val="22"/>
        </w:rPr>
        <w:t xml:space="preserve">(doze) </w:t>
      </w:r>
      <w:r w:rsidR="00FA6391" w:rsidRPr="008A08E7">
        <w:rPr>
          <w:rFonts w:ascii="Verdana" w:hAnsi="Verdana"/>
          <w:color w:val="000000" w:themeColor="text1"/>
          <w:sz w:val="22"/>
          <w:szCs w:val="22"/>
        </w:rPr>
        <w:t>meses, condicionado a previsibilidade de dotação orçamentária após o dia 31 de dezembro do corrente ano e</w:t>
      </w:r>
      <w:r w:rsidRPr="008A08E7">
        <w:rPr>
          <w:rFonts w:ascii="Verdana" w:hAnsi="Verdana"/>
          <w:color w:val="000000" w:themeColor="text1"/>
          <w:sz w:val="22"/>
          <w:szCs w:val="22"/>
        </w:rPr>
        <w:t xml:space="preserve"> prorrogável na forma do art</w:t>
      </w:r>
      <w:r w:rsidR="0018575C" w:rsidRPr="008A08E7">
        <w:rPr>
          <w:rFonts w:ascii="Verdana" w:hAnsi="Verdana"/>
          <w:color w:val="000000" w:themeColor="text1"/>
          <w:sz w:val="22"/>
          <w:szCs w:val="22"/>
        </w:rPr>
        <w:t>. 57, § 1°, da Lei n° 8.666/93.</w:t>
      </w:r>
    </w:p>
    <w:p w:rsidR="0018575C" w:rsidRPr="008A08E7" w:rsidRDefault="002228F6"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9F3BE3" w:rsidRPr="008A08E7">
        <w:rPr>
          <w:rFonts w:ascii="Verdana" w:hAnsi="Verdana"/>
          <w:color w:val="000000" w:themeColor="text1"/>
          <w:sz w:val="22"/>
          <w:szCs w:val="22"/>
        </w:rPr>
        <w:t>4</w:t>
      </w:r>
      <w:r w:rsidRPr="008A08E7">
        <w:rPr>
          <w:rFonts w:ascii="Verdana" w:hAnsi="Verdana"/>
          <w:color w:val="000000" w:themeColor="text1"/>
          <w:sz w:val="22"/>
          <w:szCs w:val="22"/>
        </w:rPr>
        <w:t xml:space="preserve">.2. O adjudicatário terá o prazo de 5 (cinco) dias úteis, contados a partir da data de sua convocação, para assinar o Termo de Contrato ou aceitar o instrumento equivalente, conforme o caso, sob pena de decair do direito à contratação, sem prejuízo das </w:t>
      </w:r>
      <w:r w:rsidR="0018575C" w:rsidRPr="008A08E7">
        <w:rPr>
          <w:rFonts w:ascii="Verdana" w:hAnsi="Verdana"/>
          <w:color w:val="000000" w:themeColor="text1"/>
          <w:sz w:val="22"/>
          <w:szCs w:val="22"/>
        </w:rPr>
        <w:t>sanções previstas neste Edital.</w:t>
      </w:r>
    </w:p>
    <w:p w:rsidR="0018575C" w:rsidRPr="008A08E7" w:rsidRDefault="002228F6"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9F3BE3" w:rsidRPr="008A08E7">
        <w:rPr>
          <w:rFonts w:ascii="Verdana" w:hAnsi="Verdana"/>
          <w:color w:val="000000" w:themeColor="text1"/>
          <w:sz w:val="22"/>
          <w:szCs w:val="22"/>
        </w:rPr>
        <w:t>4</w:t>
      </w:r>
      <w:r w:rsidRPr="008A08E7">
        <w:rPr>
          <w:rFonts w:ascii="Verdana" w:hAnsi="Verdana"/>
          <w:color w:val="000000" w:themeColor="text1"/>
          <w:sz w:val="22"/>
          <w:szCs w:val="22"/>
        </w:rPr>
        <w:t>.2.1. Alternativamente à convocação para comparecer perante o órgão ou entidade 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de 15 (quinze) dias, a con</w:t>
      </w:r>
      <w:r w:rsidR="0018575C" w:rsidRPr="008A08E7">
        <w:rPr>
          <w:rFonts w:ascii="Verdana" w:hAnsi="Verdana"/>
          <w:color w:val="000000" w:themeColor="text1"/>
          <w:sz w:val="22"/>
          <w:szCs w:val="22"/>
        </w:rPr>
        <w:t>tar da data de seu recebimento.</w:t>
      </w:r>
    </w:p>
    <w:p w:rsidR="0018575C" w:rsidRPr="008A08E7" w:rsidRDefault="002228F6"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9F3BE3" w:rsidRPr="008A08E7">
        <w:rPr>
          <w:rFonts w:ascii="Verdana" w:hAnsi="Verdana"/>
          <w:color w:val="000000" w:themeColor="text1"/>
          <w:sz w:val="22"/>
          <w:szCs w:val="22"/>
        </w:rPr>
        <w:t>4</w:t>
      </w:r>
      <w:r w:rsidRPr="008A08E7">
        <w:rPr>
          <w:rFonts w:ascii="Verdana" w:hAnsi="Verdana"/>
          <w:color w:val="000000" w:themeColor="text1"/>
          <w:sz w:val="22"/>
          <w:szCs w:val="22"/>
        </w:rPr>
        <w:t>.3. Os prazos previstos no subitem anterior poderão ser prorrogados, por igual período, por solicitação justificada do adjudicatár</w:t>
      </w:r>
      <w:r w:rsidR="0018575C" w:rsidRPr="008A08E7">
        <w:rPr>
          <w:rFonts w:ascii="Verdana" w:hAnsi="Verdana"/>
          <w:color w:val="000000" w:themeColor="text1"/>
          <w:sz w:val="22"/>
          <w:szCs w:val="22"/>
        </w:rPr>
        <w:t>io e aceita pela Administração.</w:t>
      </w:r>
    </w:p>
    <w:p w:rsidR="0018575C" w:rsidRPr="008A08E7" w:rsidRDefault="002228F6"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9F3BE3" w:rsidRPr="008A08E7">
        <w:rPr>
          <w:rFonts w:ascii="Verdana" w:hAnsi="Verdana"/>
          <w:color w:val="000000" w:themeColor="text1"/>
          <w:sz w:val="22"/>
          <w:szCs w:val="22"/>
        </w:rPr>
        <w:t>4</w:t>
      </w:r>
      <w:r w:rsidRPr="008A08E7">
        <w:rPr>
          <w:rFonts w:ascii="Verdana" w:hAnsi="Verdana"/>
          <w:color w:val="000000" w:themeColor="text1"/>
          <w:sz w:val="22"/>
          <w:szCs w:val="22"/>
        </w:rPr>
        <w:t xml:space="preserve">.4. Antes da assinatura do Termo de Contrato ou aceite do instrumento equivalente, a Administração realizará </w:t>
      </w:r>
      <w:r w:rsidR="0018575C" w:rsidRPr="008A08E7">
        <w:rPr>
          <w:rFonts w:ascii="Verdana" w:hAnsi="Verdana"/>
          <w:color w:val="000000" w:themeColor="text1"/>
          <w:sz w:val="22"/>
          <w:szCs w:val="22"/>
        </w:rPr>
        <w:t>consultar</w:t>
      </w:r>
      <w:r w:rsidRPr="008A08E7">
        <w:rPr>
          <w:rFonts w:ascii="Verdana" w:hAnsi="Verdana"/>
          <w:color w:val="000000" w:themeColor="text1"/>
          <w:sz w:val="22"/>
          <w:szCs w:val="22"/>
        </w:rPr>
        <w:t xml:space="preserve"> os sítios oficiais emissores de certidões ou convocado o contratado a encaminhar documento válido que comprove o atendimento</w:t>
      </w:r>
      <w:r w:rsidR="0018575C" w:rsidRPr="008A08E7">
        <w:rPr>
          <w:rFonts w:ascii="Verdana" w:hAnsi="Verdana"/>
          <w:color w:val="000000" w:themeColor="text1"/>
          <w:sz w:val="22"/>
          <w:szCs w:val="22"/>
        </w:rPr>
        <w:t xml:space="preserve"> das exigências de habilitação.</w:t>
      </w:r>
    </w:p>
    <w:p w:rsidR="0018575C" w:rsidRPr="008A08E7" w:rsidRDefault="0018575C"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9F3BE3" w:rsidRPr="008A08E7">
        <w:rPr>
          <w:rFonts w:ascii="Verdana" w:hAnsi="Verdana"/>
          <w:color w:val="000000" w:themeColor="text1"/>
          <w:sz w:val="22"/>
          <w:szCs w:val="22"/>
        </w:rPr>
        <w:t>4</w:t>
      </w:r>
      <w:r w:rsidRPr="008A08E7">
        <w:rPr>
          <w:rFonts w:ascii="Verdana" w:hAnsi="Verdana"/>
          <w:color w:val="000000" w:themeColor="text1"/>
          <w:sz w:val="22"/>
          <w:szCs w:val="22"/>
        </w:rPr>
        <w:t>.4.1</w:t>
      </w:r>
      <w:r w:rsidR="002228F6" w:rsidRPr="008A08E7">
        <w:rPr>
          <w:rFonts w:ascii="Verdana" w:hAnsi="Verdana"/>
          <w:color w:val="000000" w:themeColor="text1"/>
          <w:sz w:val="22"/>
          <w:szCs w:val="22"/>
        </w:rPr>
        <w:t>. Na hipótese de irregularidade, o contratado deverá regularizar a sua situação no prazo de até 05 (cinco) dias, sob pena de aplicação das penalidades previstas no edital e anexos</w:t>
      </w:r>
      <w:r w:rsidRPr="008A08E7">
        <w:rPr>
          <w:rFonts w:ascii="Verdana" w:hAnsi="Verdana"/>
          <w:color w:val="000000" w:themeColor="text1"/>
          <w:sz w:val="22"/>
          <w:szCs w:val="22"/>
        </w:rPr>
        <w:t>.</w:t>
      </w:r>
    </w:p>
    <w:p w:rsidR="0018575C" w:rsidRPr="008A08E7" w:rsidRDefault="009F3BE3"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14</w:t>
      </w:r>
      <w:r w:rsidR="002228F6" w:rsidRPr="008A08E7">
        <w:rPr>
          <w:rFonts w:ascii="Verdana" w:hAnsi="Verdana"/>
          <w:color w:val="000000" w:themeColor="text1"/>
          <w:sz w:val="22"/>
          <w:szCs w:val="22"/>
        </w:rPr>
        <w:t xml:space="preserve">.5. Se o adjudicatário, no ato da assinatura do Termo de Contrato ou aceite do instrumento equivalente, não comprovar que mantém as mesmas condições de habilitação, ou quando, injustificadamente, recusar-se à assinatura ou aceite, poderá </w:t>
      </w:r>
      <w:r w:rsidR="002228F6" w:rsidRPr="008A08E7">
        <w:rPr>
          <w:rFonts w:ascii="Verdana" w:hAnsi="Verdana"/>
          <w:color w:val="000000" w:themeColor="text1"/>
          <w:sz w:val="22"/>
          <w:szCs w:val="22"/>
        </w:rPr>
        <w:lastRenderedPageBreak/>
        <w:t>ser convocado outro licitante, desde que respeitada a ordem de classificação, para, após a verificação da aceitabilidade da proposta, negociação e comprovados os requisitos de habilitação, celebrar a contratação, sem prejuízo das sanções previstas neste Edital e das dem</w:t>
      </w:r>
      <w:r w:rsidR="0018575C" w:rsidRPr="008A08E7">
        <w:rPr>
          <w:rFonts w:ascii="Verdana" w:hAnsi="Verdana"/>
          <w:color w:val="000000" w:themeColor="text1"/>
          <w:sz w:val="22"/>
          <w:szCs w:val="22"/>
        </w:rPr>
        <w:t>ais cominações legais.</w:t>
      </w:r>
    </w:p>
    <w:p w:rsidR="0018575C" w:rsidRPr="008A08E7" w:rsidRDefault="0018575C" w:rsidP="008A08E7">
      <w:pPr>
        <w:pStyle w:val="Default"/>
        <w:jc w:val="both"/>
        <w:rPr>
          <w:rFonts w:ascii="Verdana" w:hAnsi="Verdana"/>
          <w:color w:val="000000" w:themeColor="text1"/>
          <w:sz w:val="22"/>
          <w:szCs w:val="22"/>
        </w:rPr>
      </w:pPr>
    </w:p>
    <w:p w:rsidR="00B957B3" w:rsidRPr="008A08E7" w:rsidRDefault="002228F6" w:rsidP="008A08E7">
      <w:pPr>
        <w:pStyle w:val="Default"/>
        <w:jc w:val="both"/>
        <w:rPr>
          <w:rFonts w:ascii="Verdana" w:hAnsi="Verdana"/>
          <w:b/>
          <w:color w:val="000000" w:themeColor="text1"/>
          <w:sz w:val="22"/>
          <w:szCs w:val="22"/>
        </w:rPr>
      </w:pPr>
      <w:r w:rsidRPr="008A08E7">
        <w:rPr>
          <w:rFonts w:ascii="Verdana" w:hAnsi="Verdana"/>
          <w:b/>
          <w:color w:val="000000" w:themeColor="text1"/>
          <w:sz w:val="22"/>
          <w:szCs w:val="22"/>
        </w:rPr>
        <w:t>1</w:t>
      </w:r>
      <w:r w:rsidR="00C57061" w:rsidRPr="008A08E7">
        <w:rPr>
          <w:rFonts w:ascii="Verdana" w:hAnsi="Verdana"/>
          <w:b/>
          <w:color w:val="000000" w:themeColor="text1"/>
          <w:sz w:val="22"/>
          <w:szCs w:val="22"/>
        </w:rPr>
        <w:t>5</w:t>
      </w:r>
      <w:r w:rsidRPr="008A08E7">
        <w:rPr>
          <w:rFonts w:ascii="Verdana" w:hAnsi="Verdana"/>
          <w:b/>
          <w:color w:val="000000" w:themeColor="text1"/>
          <w:sz w:val="22"/>
          <w:szCs w:val="22"/>
        </w:rPr>
        <w:t xml:space="preserve">. </w:t>
      </w:r>
      <w:r w:rsidR="00B957B3" w:rsidRPr="008A08E7">
        <w:rPr>
          <w:rFonts w:ascii="Verdana" w:hAnsi="Verdana"/>
          <w:b/>
          <w:color w:val="000000" w:themeColor="text1"/>
          <w:sz w:val="22"/>
          <w:szCs w:val="22"/>
        </w:rPr>
        <w:t xml:space="preserve">DO REAJUSTE </w:t>
      </w:r>
    </w:p>
    <w:p w:rsidR="002228F6" w:rsidRPr="008A08E7" w:rsidRDefault="002228F6"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C57061" w:rsidRPr="008A08E7">
        <w:rPr>
          <w:rFonts w:ascii="Verdana" w:hAnsi="Verdana"/>
          <w:color w:val="000000" w:themeColor="text1"/>
          <w:sz w:val="22"/>
          <w:szCs w:val="22"/>
        </w:rPr>
        <w:t>5</w:t>
      </w:r>
      <w:r w:rsidRPr="008A08E7">
        <w:rPr>
          <w:rFonts w:ascii="Verdana" w:hAnsi="Verdana"/>
          <w:color w:val="000000" w:themeColor="text1"/>
          <w:sz w:val="22"/>
          <w:szCs w:val="22"/>
        </w:rPr>
        <w:t xml:space="preserve">.1. </w:t>
      </w:r>
      <w:r w:rsidR="00B957B3" w:rsidRPr="008A08E7">
        <w:rPr>
          <w:rFonts w:ascii="Verdana" w:hAnsi="Verdana"/>
          <w:color w:val="000000" w:themeColor="text1"/>
          <w:sz w:val="22"/>
          <w:szCs w:val="22"/>
        </w:rPr>
        <w:t xml:space="preserve">O preço consignado no contrato será corrigido anualmente, observado o interregno mínimo de um ano, contado a partir da data limite para a apresentação da proposta, pela variação </w:t>
      </w:r>
      <w:r w:rsidR="00914BA2" w:rsidRPr="008A08E7">
        <w:rPr>
          <w:rFonts w:ascii="Verdana" w:hAnsi="Verdana"/>
          <w:color w:val="000000" w:themeColor="text1"/>
          <w:sz w:val="22"/>
          <w:szCs w:val="22"/>
        </w:rPr>
        <w:t xml:space="preserve">de índice aplicado </w:t>
      </w:r>
      <w:r w:rsidR="002D4457" w:rsidRPr="008A08E7">
        <w:rPr>
          <w:rFonts w:ascii="Verdana" w:hAnsi="Verdana"/>
          <w:color w:val="000000" w:themeColor="text1"/>
          <w:sz w:val="22"/>
          <w:szCs w:val="22"/>
        </w:rPr>
        <w:t>no mercado para a</w:t>
      </w:r>
      <w:r w:rsidR="00914BA2" w:rsidRPr="008A08E7">
        <w:rPr>
          <w:rFonts w:ascii="Verdana" w:hAnsi="Verdana"/>
          <w:color w:val="000000" w:themeColor="text1"/>
          <w:sz w:val="22"/>
          <w:szCs w:val="22"/>
        </w:rPr>
        <w:t xml:space="preserve"> contratação</w:t>
      </w:r>
      <w:r w:rsidR="002D4457" w:rsidRPr="008A08E7">
        <w:rPr>
          <w:rFonts w:ascii="Verdana" w:hAnsi="Verdana"/>
          <w:color w:val="000000" w:themeColor="text1"/>
          <w:sz w:val="22"/>
          <w:szCs w:val="22"/>
        </w:rPr>
        <w:t xml:space="preserve"> em tela</w:t>
      </w:r>
      <w:r w:rsidR="00914BA2" w:rsidRPr="008A08E7">
        <w:rPr>
          <w:rFonts w:ascii="Verdana" w:hAnsi="Verdana"/>
          <w:color w:val="000000" w:themeColor="text1"/>
          <w:sz w:val="22"/>
          <w:szCs w:val="22"/>
        </w:rPr>
        <w:t xml:space="preserve">, levando </w:t>
      </w:r>
      <w:r w:rsidR="002D4457" w:rsidRPr="008A08E7">
        <w:rPr>
          <w:rFonts w:ascii="Verdana" w:hAnsi="Verdana"/>
          <w:color w:val="000000" w:themeColor="text1"/>
          <w:sz w:val="22"/>
          <w:szCs w:val="22"/>
        </w:rPr>
        <w:t xml:space="preserve">também </w:t>
      </w:r>
      <w:r w:rsidR="00914BA2" w:rsidRPr="008A08E7">
        <w:rPr>
          <w:rFonts w:ascii="Verdana" w:hAnsi="Verdana"/>
          <w:color w:val="000000" w:themeColor="text1"/>
          <w:sz w:val="22"/>
          <w:szCs w:val="22"/>
        </w:rPr>
        <w:t>em consideração o mercado local</w:t>
      </w:r>
      <w:r w:rsidR="002D4457" w:rsidRPr="008A08E7">
        <w:rPr>
          <w:rFonts w:ascii="Verdana" w:hAnsi="Verdana"/>
          <w:color w:val="000000" w:themeColor="text1"/>
          <w:sz w:val="22"/>
          <w:szCs w:val="22"/>
        </w:rPr>
        <w:t>.</w:t>
      </w:r>
    </w:p>
    <w:p w:rsidR="00DC5483" w:rsidRPr="008A08E7" w:rsidRDefault="00DC5483"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15.2. Nos reajustes subsequentes ao primeiro, o interregno mínimo de um ano será contado a partir dos efeitos financeiros do último reajuste.</w:t>
      </w:r>
    </w:p>
    <w:p w:rsidR="00B957B3" w:rsidRPr="008A08E7" w:rsidRDefault="00DC5483"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15.3. Competirá à Contratada exercer, perante a Contratante, seu direito ao reajuste, sendo que, se não o fizer de forma tempestiva e, por via de consequência, prorrogar o contrato ou deixar expirar o prazo de vigência, ocorrerá a preclusão do seu direito ao reajuste.</w:t>
      </w:r>
    </w:p>
    <w:p w:rsidR="0018575C" w:rsidRPr="008A08E7" w:rsidRDefault="0018575C" w:rsidP="008A08E7">
      <w:pPr>
        <w:pStyle w:val="Default"/>
        <w:jc w:val="both"/>
        <w:rPr>
          <w:rFonts w:ascii="Verdana" w:hAnsi="Verdana"/>
          <w:color w:val="000000" w:themeColor="text1"/>
          <w:sz w:val="22"/>
          <w:szCs w:val="22"/>
        </w:rPr>
      </w:pPr>
    </w:p>
    <w:p w:rsidR="002228F6" w:rsidRPr="008A08E7" w:rsidRDefault="002228F6" w:rsidP="008A08E7">
      <w:pPr>
        <w:pStyle w:val="Default"/>
        <w:jc w:val="both"/>
        <w:rPr>
          <w:rFonts w:ascii="Verdana" w:hAnsi="Verdana"/>
          <w:b/>
          <w:color w:val="000000" w:themeColor="text1"/>
          <w:sz w:val="22"/>
          <w:szCs w:val="22"/>
        </w:rPr>
      </w:pPr>
      <w:r w:rsidRPr="008A08E7">
        <w:rPr>
          <w:rFonts w:ascii="Verdana" w:hAnsi="Verdana"/>
          <w:b/>
          <w:color w:val="000000" w:themeColor="text1"/>
          <w:sz w:val="22"/>
          <w:szCs w:val="22"/>
        </w:rPr>
        <w:t>1</w:t>
      </w:r>
      <w:r w:rsidR="002C2D94" w:rsidRPr="008A08E7">
        <w:rPr>
          <w:rFonts w:ascii="Verdana" w:hAnsi="Verdana"/>
          <w:b/>
          <w:color w:val="000000" w:themeColor="text1"/>
          <w:sz w:val="22"/>
          <w:szCs w:val="22"/>
        </w:rPr>
        <w:t>6</w:t>
      </w:r>
      <w:r w:rsidRPr="008A08E7">
        <w:rPr>
          <w:rFonts w:ascii="Verdana" w:hAnsi="Verdana"/>
          <w:b/>
          <w:color w:val="000000" w:themeColor="text1"/>
          <w:sz w:val="22"/>
          <w:szCs w:val="22"/>
        </w:rPr>
        <w:t>. DA ENTREGA E DO RECEBIMENTO DO OBJETO E DA FISCALIZAÇÃO</w:t>
      </w:r>
    </w:p>
    <w:p w:rsidR="002228F6" w:rsidRPr="008A08E7" w:rsidRDefault="0018575C"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6</w:t>
      </w:r>
      <w:r w:rsidR="002228F6" w:rsidRPr="008A08E7">
        <w:rPr>
          <w:rFonts w:ascii="Verdana" w:hAnsi="Verdana"/>
          <w:color w:val="000000" w:themeColor="text1"/>
          <w:sz w:val="22"/>
          <w:szCs w:val="22"/>
        </w:rPr>
        <w:t>.1. Os critérios de recebimento e aceitação do objeto e de fiscalização estão</w:t>
      </w:r>
      <w:r w:rsidR="00E4107B" w:rsidRPr="008A08E7">
        <w:rPr>
          <w:rFonts w:ascii="Verdana" w:hAnsi="Verdana"/>
          <w:color w:val="000000" w:themeColor="text1"/>
          <w:sz w:val="22"/>
          <w:szCs w:val="22"/>
        </w:rPr>
        <w:t xml:space="preserve"> previstos no Termo de Contrato</w:t>
      </w:r>
      <w:r w:rsidR="002228F6" w:rsidRPr="008A08E7">
        <w:rPr>
          <w:rFonts w:ascii="Verdana" w:hAnsi="Verdana"/>
          <w:color w:val="000000" w:themeColor="text1"/>
          <w:sz w:val="22"/>
          <w:szCs w:val="22"/>
        </w:rPr>
        <w:t>.</w:t>
      </w:r>
    </w:p>
    <w:p w:rsidR="0018575C" w:rsidRPr="008A08E7" w:rsidRDefault="0018575C" w:rsidP="008A08E7">
      <w:pPr>
        <w:pStyle w:val="Default"/>
        <w:jc w:val="both"/>
        <w:rPr>
          <w:rFonts w:ascii="Verdana" w:hAnsi="Verdana"/>
          <w:b/>
          <w:color w:val="000000" w:themeColor="text1"/>
          <w:sz w:val="22"/>
          <w:szCs w:val="22"/>
        </w:rPr>
      </w:pPr>
    </w:p>
    <w:p w:rsidR="00B81930" w:rsidRPr="008A08E7" w:rsidRDefault="002C2D94" w:rsidP="008A08E7">
      <w:pPr>
        <w:pStyle w:val="Default"/>
        <w:jc w:val="both"/>
        <w:rPr>
          <w:rFonts w:ascii="Verdana" w:hAnsi="Verdana"/>
          <w:b/>
          <w:color w:val="000000" w:themeColor="text1"/>
          <w:sz w:val="22"/>
          <w:szCs w:val="22"/>
        </w:rPr>
      </w:pPr>
      <w:r w:rsidRPr="008A08E7">
        <w:rPr>
          <w:rFonts w:ascii="Verdana" w:hAnsi="Verdana"/>
          <w:b/>
          <w:color w:val="000000" w:themeColor="text1"/>
          <w:sz w:val="22"/>
          <w:szCs w:val="22"/>
        </w:rPr>
        <w:t>17</w:t>
      </w:r>
      <w:r w:rsidR="00B81930" w:rsidRPr="008A08E7">
        <w:rPr>
          <w:rFonts w:ascii="Verdana" w:hAnsi="Verdana"/>
          <w:b/>
          <w:color w:val="000000" w:themeColor="text1"/>
          <w:sz w:val="22"/>
          <w:szCs w:val="22"/>
        </w:rPr>
        <w:t>. DAS OBRIGAÇÕES DA CONTRATANTE E DA CONTRATADA</w:t>
      </w:r>
    </w:p>
    <w:p w:rsidR="00B81930" w:rsidRPr="008A08E7" w:rsidRDefault="002C2D94"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17</w:t>
      </w:r>
      <w:r w:rsidR="00B81930" w:rsidRPr="008A08E7">
        <w:rPr>
          <w:rFonts w:ascii="Verdana" w:hAnsi="Verdana"/>
          <w:color w:val="000000" w:themeColor="text1"/>
          <w:sz w:val="22"/>
          <w:szCs w:val="22"/>
        </w:rPr>
        <w:t>.1. As obrigações da Contratante e da Contratada são as estabelecidas no Termo de Contrato.</w:t>
      </w:r>
    </w:p>
    <w:p w:rsidR="00B81930" w:rsidRPr="008A08E7" w:rsidRDefault="00B81930" w:rsidP="008A08E7">
      <w:pPr>
        <w:pStyle w:val="Default"/>
        <w:jc w:val="both"/>
        <w:rPr>
          <w:rFonts w:ascii="Verdana" w:hAnsi="Verdana"/>
          <w:b/>
          <w:color w:val="000000" w:themeColor="text1"/>
          <w:sz w:val="22"/>
          <w:szCs w:val="22"/>
        </w:rPr>
      </w:pPr>
    </w:p>
    <w:p w:rsidR="00B81930" w:rsidRPr="008A08E7" w:rsidRDefault="002C2D94" w:rsidP="008A08E7">
      <w:pPr>
        <w:pStyle w:val="Default"/>
        <w:jc w:val="both"/>
        <w:rPr>
          <w:rFonts w:ascii="Verdana" w:hAnsi="Verdana"/>
          <w:b/>
          <w:color w:val="000000" w:themeColor="text1"/>
          <w:sz w:val="22"/>
          <w:szCs w:val="22"/>
        </w:rPr>
      </w:pPr>
      <w:r w:rsidRPr="008A08E7">
        <w:rPr>
          <w:rFonts w:ascii="Verdana" w:hAnsi="Verdana"/>
          <w:b/>
          <w:color w:val="000000" w:themeColor="text1"/>
          <w:sz w:val="22"/>
          <w:szCs w:val="22"/>
        </w:rPr>
        <w:t>18</w:t>
      </w:r>
      <w:r w:rsidR="00B81930" w:rsidRPr="008A08E7">
        <w:rPr>
          <w:rFonts w:ascii="Verdana" w:hAnsi="Verdana"/>
          <w:b/>
          <w:color w:val="000000" w:themeColor="text1"/>
          <w:sz w:val="22"/>
          <w:szCs w:val="22"/>
        </w:rPr>
        <w:t>. DO PAGAMENTO</w:t>
      </w:r>
    </w:p>
    <w:p w:rsidR="00B81930" w:rsidRPr="008A08E7" w:rsidRDefault="002C2D94"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18</w:t>
      </w:r>
      <w:r w:rsidR="00B81930" w:rsidRPr="008A08E7">
        <w:rPr>
          <w:rFonts w:ascii="Verdana" w:hAnsi="Verdana"/>
          <w:color w:val="000000" w:themeColor="text1"/>
          <w:sz w:val="22"/>
          <w:szCs w:val="22"/>
        </w:rPr>
        <w:t>.1. O pagamento será realizado no prazo máximo de até 30 (trinta) dias, contados a partir da entrega do objeto requerido, através de ordem bancária, para crédito em banco, agência e conta corrente indicados pelo contratado.</w:t>
      </w:r>
    </w:p>
    <w:p w:rsidR="00B81930" w:rsidRPr="008A08E7" w:rsidRDefault="00B81930"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.2.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B81930" w:rsidRPr="008A08E7" w:rsidRDefault="00B81930"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.3. O pagamento somente será autorizado depois de efetuado o “atesto” pelo servidor competente na nota fiscal apresentada.</w:t>
      </w:r>
    </w:p>
    <w:p w:rsidR="00B81930" w:rsidRPr="008A08E7" w:rsidRDefault="00B81930"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B81930" w:rsidRPr="008A08E7" w:rsidRDefault="00B81930"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.5. Será considerada data do pagamento o dia em que constar como emitida a ordem bancária para pagamento.</w:t>
      </w:r>
    </w:p>
    <w:p w:rsidR="0047444E" w:rsidRPr="008A08E7" w:rsidRDefault="002C2D94"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18</w:t>
      </w:r>
      <w:r w:rsidR="00B81930" w:rsidRPr="008A08E7">
        <w:rPr>
          <w:rFonts w:ascii="Verdana" w:hAnsi="Verdana"/>
          <w:color w:val="000000" w:themeColor="text1"/>
          <w:sz w:val="22"/>
          <w:szCs w:val="22"/>
        </w:rPr>
        <w:t xml:space="preserve">.6. Antes de cada pagamento à contratada, </w:t>
      </w:r>
      <w:r w:rsidR="0047444E" w:rsidRPr="008A08E7">
        <w:rPr>
          <w:rFonts w:ascii="Verdana" w:hAnsi="Verdana"/>
          <w:color w:val="000000" w:themeColor="text1"/>
          <w:sz w:val="22"/>
          <w:szCs w:val="22"/>
        </w:rPr>
        <w:t>a Administração realizará consultar os sítios oficiais emissores de certidões ou convocado o contratado a encaminhar documento válido que comprove o atendimento das exigências de habilitação.</w:t>
      </w:r>
    </w:p>
    <w:p w:rsidR="00B81930" w:rsidRPr="008A08E7" w:rsidRDefault="00B81930"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lastRenderedPageBreak/>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 xml:space="preserve">.7. Constatando-se a situação de irregularidade da contratada, será providenciada sua notificação, por escrito, para que, no prazo de 10 (dez) dias, regularize sua situação ou, no mesmo prazo, apresente sua defesa. </w:t>
      </w:r>
    </w:p>
    <w:p w:rsidR="00B81930" w:rsidRPr="008A08E7" w:rsidRDefault="00B81930"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18575C" w:rsidRPr="008A08E7" w:rsidRDefault="00B81930"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.9. Persistindo a irregularidade, a contratante deverá adotar as medidas necessárias à rescisão contratual nos autos do processo administrativo correspondente, assegurada à contratada a ampla defesa.</w:t>
      </w:r>
    </w:p>
    <w:p w:rsidR="00B9052C" w:rsidRPr="008A08E7" w:rsidRDefault="00B9052C"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 xml:space="preserve">.10. Havendo a efetiva execução do objeto, os pagamentos serão realizados normalmente, até que se decida pela rescisão do contrato, caso a contratada não regularize sua situação. </w:t>
      </w:r>
    </w:p>
    <w:p w:rsidR="00B9052C" w:rsidRPr="008A08E7" w:rsidRDefault="00B9052C"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.11. Somente por motivo de economicidade, segurança nacional ou outro interesse público de alta relevância, devidamente justificado, em qualquer caso, pela máxima autoridade da contratante, não será rescindido o contrato em execução com a contratada inadimplente.</w:t>
      </w:r>
    </w:p>
    <w:p w:rsidR="00B9052C" w:rsidRPr="008A08E7" w:rsidRDefault="00B9052C"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.12. Quando do pagamento, será efetuada a retenção tributária prevista na legislação aplicável.</w:t>
      </w:r>
    </w:p>
    <w:p w:rsidR="00076AC2" w:rsidRPr="008A08E7" w:rsidRDefault="00B9052C"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1</w:t>
      </w:r>
      <w:r w:rsidR="002C2D94" w:rsidRPr="008A08E7">
        <w:rPr>
          <w:rFonts w:ascii="Verdana" w:hAnsi="Verdana"/>
          <w:color w:val="000000" w:themeColor="text1"/>
          <w:sz w:val="22"/>
          <w:szCs w:val="22"/>
        </w:rPr>
        <w:t>8</w:t>
      </w:r>
      <w:r w:rsidRPr="008A08E7">
        <w:rPr>
          <w:rFonts w:ascii="Verdana" w:hAnsi="Verdana"/>
          <w:color w:val="000000" w:themeColor="text1"/>
          <w:sz w:val="22"/>
          <w:szCs w:val="22"/>
        </w:rPr>
        <w:t>.12.1.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B9052C" w:rsidRPr="008A08E7" w:rsidRDefault="00B9052C" w:rsidP="008A08E7">
      <w:pPr>
        <w:pStyle w:val="Default"/>
        <w:jc w:val="both"/>
        <w:rPr>
          <w:rFonts w:ascii="Verdana" w:hAnsi="Verdana"/>
          <w:b/>
          <w:bCs/>
          <w:color w:val="000000" w:themeColor="text1"/>
          <w:sz w:val="22"/>
          <w:szCs w:val="22"/>
        </w:rPr>
      </w:pPr>
    </w:p>
    <w:p w:rsidR="004540AE" w:rsidRPr="008A08E7" w:rsidRDefault="00A12F14" w:rsidP="008A08E7">
      <w:pPr>
        <w:pStyle w:val="Default"/>
        <w:jc w:val="both"/>
        <w:rPr>
          <w:rFonts w:ascii="Verdana" w:hAnsi="Verdana" w:cs="Times New Roman"/>
          <w:b/>
          <w:bCs/>
          <w:color w:val="000000" w:themeColor="text1"/>
          <w:sz w:val="22"/>
          <w:szCs w:val="22"/>
        </w:rPr>
      </w:pPr>
      <w:r w:rsidRPr="008A08E7">
        <w:rPr>
          <w:rFonts w:ascii="Verdana" w:hAnsi="Verdana" w:cs="Times New Roman"/>
          <w:b/>
          <w:bCs/>
          <w:color w:val="000000" w:themeColor="text1"/>
          <w:sz w:val="22"/>
          <w:szCs w:val="22"/>
        </w:rPr>
        <w:t>19</w:t>
      </w:r>
      <w:r w:rsidR="004540AE" w:rsidRPr="008A08E7">
        <w:rPr>
          <w:rFonts w:ascii="Verdana" w:hAnsi="Verdana" w:cs="Times New Roman"/>
          <w:b/>
          <w:bCs/>
          <w:color w:val="000000" w:themeColor="text1"/>
          <w:sz w:val="22"/>
          <w:szCs w:val="22"/>
        </w:rPr>
        <w:t>. DAS SANÇÕES ADMINISTRATIVAS</w:t>
      </w:r>
    </w:p>
    <w:p w:rsidR="004540AE" w:rsidRPr="008A08E7" w:rsidRDefault="00A12F14" w:rsidP="008A08E7">
      <w:pPr>
        <w:pStyle w:val="Default"/>
        <w:jc w:val="both"/>
        <w:rPr>
          <w:rFonts w:ascii="Verdana" w:hAnsi="Verdana" w:cs="Times New Roman"/>
          <w:bCs/>
          <w:color w:val="000000" w:themeColor="text1"/>
          <w:sz w:val="22"/>
          <w:szCs w:val="22"/>
        </w:rPr>
      </w:pPr>
      <w:r w:rsidRPr="008A08E7">
        <w:rPr>
          <w:rFonts w:ascii="Verdana" w:hAnsi="Verdana" w:cs="Times New Roman"/>
          <w:bCs/>
          <w:color w:val="000000" w:themeColor="text1"/>
          <w:sz w:val="22"/>
          <w:szCs w:val="22"/>
        </w:rPr>
        <w:t>19</w:t>
      </w:r>
      <w:r w:rsidR="004540AE" w:rsidRPr="008A08E7">
        <w:rPr>
          <w:rFonts w:ascii="Verdana" w:hAnsi="Verdana" w:cs="Times New Roman"/>
          <w:bCs/>
          <w:color w:val="000000" w:themeColor="text1"/>
          <w:sz w:val="22"/>
          <w:szCs w:val="22"/>
        </w:rPr>
        <w:t>.1. O licitante ou adjudicatário que cometer qualquer das infrações administrativas previstas na Lei nº 10.520, de 2002, e na Lei nº 12.846, de 2013, ficará sujeito, sem prejuízo da responsabilidade civil e criminal, às sanções nelas previstas, observado o Decreto nº 4.054, de 19 de setembro de 2008.</w:t>
      </w:r>
    </w:p>
    <w:p w:rsidR="004540AE" w:rsidRPr="008A08E7" w:rsidRDefault="00A12F14" w:rsidP="008A08E7">
      <w:pPr>
        <w:pStyle w:val="Default"/>
        <w:jc w:val="both"/>
        <w:rPr>
          <w:rFonts w:ascii="Verdana" w:hAnsi="Verdana" w:cs="Times New Roman"/>
          <w:bCs/>
          <w:color w:val="000000" w:themeColor="text1"/>
          <w:sz w:val="22"/>
          <w:szCs w:val="22"/>
        </w:rPr>
      </w:pPr>
      <w:r w:rsidRPr="008A08E7">
        <w:rPr>
          <w:rFonts w:ascii="Verdana" w:hAnsi="Verdana" w:cs="Times New Roman"/>
          <w:bCs/>
          <w:color w:val="000000" w:themeColor="text1"/>
          <w:sz w:val="22"/>
          <w:szCs w:val="22"/>
        </w:rPr>
        <w:t>19</w:t>
      </w:r>
      <w:r w:rsidR="004540AE" w:rsidRPr="008A08E7">
        <w:rPr>
          <w:rFonts w:ascii="Verdana" w:hAnsi="Verdana" w:cs="Times New Roman"/>
          <w:bCs/>
          <w:color w:val="000000" w:themeColor="text1"/>
          <w:sz w:val="22"/>
          <w:szCs w:val="22"/>
        </w:rPr>
        <w:t>.2. A aplicação de qualquer das penalidades previstas realizar-se-á em processo administrativo que assegurará o contraditório e a ampla defesa ao licitante ou adjudicatário, observando-se o procedimento previsto na Lei nº 8.666, de 1993, e subsidiariamente na Lei nº 6.161, de 2000.</w:t>
      </w:r>
    </w:p>
    <w:p w:rsidR="00226673" w:rsidRPr="008A08E7" w:rsidRDefault="00A12F14" w:rsidP="008A08E7">
      <w:pPr>
        <w:pStyle w:val="Default"/>
        <w:jc w:val="both"/>
        <w:rPr>
          <w:rFonts w:ascii="Verdana" w:hAnsi="Verdana" w:cs="Times New Roman"/>
          <w:bCs/>
          <w:color w:val="000000" w:themeColor="text1"/>
          <w:sz w:val="22"/>
          <w:szCs w:val="22"/>
        </w:rPr>
      </w:pPr>
      <w:r w:rsidRPr="008A08E7">
        <w:rPr>
          <w:rFonts w:ascii="Verdana" w:hAnsi="Verdana" w:cs="Times New Roman"/>
          <w:bCs/>
          <w:color w:val="000000" w:themeColor="text1"/>
          <w:sz w:val="22"/>
          <w:szCs w:val="22"/>
        </w:rPr>
        <w:t>19</w:t>
      </w:r>
      <w:r w:rsidR="004540AE" w:rsidRPr="008A08E7">
        <w:rPr>
          <w:rFonts w:ascii="Verdana" w:hAnsi="Verdana" w:cs="Times New Roman"/>
          <w:bCs/>
          <w:color w:val="000000" w:themeColor="text1"/>
          <w:sz w:val="22"/>
          <w:szCs w:val="22"/>
        </w:rPr>
        <w:t xml:space="preserve">.3. A autoridade competente, na aplicação das sanções, levará em consideração a gravidade da conduta do infrator, o caráter educativo da pena, bem como o dano causado à Administração, observado o </w:t>
      </w:r>
      <w:r w:rsidR="00226673" w:rsidRPr="008A08E7">
        <w:rPr>
          <w:rFonts w:ascii="Verdana" w:hAnsi="Verdana" w:cs="Times New Roman"/>
          <w:bCs/>
          <w:color w:val="000000" w:themeColor="text1"/>
          <w:sz w:val="22"/>
          <w:szCs w:val="22"/>
        </w:rPr>
        <w:t>princípio da proporcionalidade.</w:t>
      </w:r>
    </w:p>
    <w:p w:rsidR="00076AC2" w:rsidRPr="008A08E7" w:rsidRDefault="00A12F14" w:rsidP="008A08E7">
      <w:pPr>
        <w:pStyle w:val="Default"/>
        <w:jc w:val="both"/>
        <w:rPr>
          <w:rFonts w:ascii="Verdana" w:hAnsi="Verdana" w:cs="Times New Roman"/>
          <w:bCs/>
          <w:color w:val="000000" w:themeColor="text1"/>
          <w:sz w:val="22"/>
          <w:szCs w:val="22"/>
        </w:rPr>
      </w:pPr>
      <w:r w:rsidRPr="008A08E7">
        <w:rPr>
          <w:rFonts w:ascii="Verdana" w:hAnsi="Verdana" w:cs="Times New Roman"/>
          <w:bCs/>
          <w:color w:val="000000" w:themeColor="text1"/>
          <w:sz w:val="22"/>
          <w:szCs w:val="22"/>
        </w:rPr>
        <w:t>19</w:t>
      </w:r>
      <w:r w:rsidR="00226673" w:rsidRPr="008A08E7">
        <w:rPr>
          <w:rFonts w:ascii="Verdana" w:hAnsi="Verdana" w:cs="Times New Roman"/>
          <w:bCs/>
          <w:color w:val="000000" w:themeColor="text1"/>
          <w:sz w:val="22"/>
          <w:szCs w:val="22"/>
        </w:rPr>
        <w:t>.</w:t>
      </w:r>
      <w:r w:rsidR="004540AE" w:rsidRPr="008A08E7">
        <w:rPr>
          <w:rFonts w:ascii="Verdana" w:hAnsi="Verdana" w:cs="Times New Roman"/>
          <w:bCs/>
          <w:color w:val="000000" w:themeColor="text1"/>
          <w:sz w:val="22"/>
          <w:szCs w:val="22"/>
        </w:rPr>
        <w:t>4. As sanções por atos praticados no decorrer da contratação estão previstas no Termo de Contrato.</w:t>
      </w:r>
    </w:p>
    <w:p w:rsidR="004540AE" w:rsidRPr="008A08E7" w:rsidRDefault="008C5DAE" w:rsidP="008A08E7">
      <w:pPr>
        <w:pStyle w:val="Default"/>
        <w:tabs>
          <w:tab w:val="left" w:pos="3990"/>
        </w:tabs>
        <w:jc w:val="both"/>
        <w:rPr>
          <w:rFonts w:ascii="Verdana" w:hAnsi="Verdana"/>
          <w:b/>
          <w:bCs/>
          <w:color w:val="000000" w:themeColor="text1"/>
          <w:sz w:val="22"/>
          <w:szCs w:val="22"/>
        </w:rPr>
      </w:pPr>
      <w:r w:rsidRPr="008A08E7">
        <w:rPr>
          <w:rFonts w:ascii="Verdana" w:hAnsi="Verdana"/>
          <w:b/>
          <w:bCs/>
          <w:color w:val="000000" w:themeColor="text1"/>
          <w:sz w:val="22"/>
          <w:szCs w:val="22"/>
        </w:rPr>
        <w:tab/>
      </w:r>
    </w:p>
    <w:p w:rsidR="007C0877" w:rsidRPr="008A08E7" w:rsidRDefault="007C0877" w:rsidP="008A08E7">
      <w:pPr>
        <w:pStyle w:val="Default"/>
        <w:jc w:val="both"/>
        <w:rPr>
          <w:rFonts w:ascii="Verdana" w:hAnsi="Verdana"/>
          <w:b/>
          <w:bCs/>
          <w:color w:val="000000" w:themeColor="text1"/>
          <w:sz w:val="22"/>
          <w:szCs w:val="22"/>
        </w:rPr>
      </w:pPr>
      <w:r w:rsidRPr="008A08E7">
        <w:rPr>
          <w:rFonts w:ascii="Verdana" w:hAnsi="Verdana"/>
          <w:b/>
          <w:bCs/>
          <w:color w:val="000000" w:themeColor="text1"/>
          <w:sz w:val="22"/>
          <w:szCs w:val="22"/>
        </w:rPr>
        <w:t>2</w:t>
      </w:r>
      <w:r w:rsidR="00A12F14" w:rsidRPr="008A08E7">
        <w:rPr>
          <w:rFonts w:ascii="Verdana" w:hAnsi="Verdana"/>
          <w:b/>
          <w:bCs/>
          <w:color w:val="000000" w:themeColor="text1"/>
          <w:sz w:val="22"/>
          <w:szCs w:val="22"/>
        </w:rPr>
        <w:t>0</w:t>
      </w:r>
      <w:r w:rsidRPr="008A08E7">
        <w:rPr>
          <w:rFonts w:ascii="Verdana" w:hAnsi="Verdana"/>
          <w:b/>
          <w:bCs/>
          <w:color w:val="000000" w:themeColor="text1"/>
          <w:sz w:val="22"/>
          <w:szCs w:val="22"/>
        </w:rPr>
        <w:t>. DA IMPUGNAÇÃO AO EDITAL E DO PEDIDO DE ESCLARECIMENTO</w:t>
      </w:r>
    </w:p>
    <w:p w:rsidR="007C0877" w:rsidRPr="008A08E7" w:rsidRDefault="007C0877" w:rsidP="008A08E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t>2</w:t>
      </w:r>
      <w:r w:rsidR="00A12F14" w:rsidRPr="008A08E7">
        <w:rPr>
          <w:rFonts w:ascii="Verdana" w:hAnsi="Verdana"/>
          <w:bCs/>
          <w:color w:val="000000" w:themeColor="text1"/>
          <w:sz w:val="22"/>
          <w:szCs w:val="22"/>
        </w:rPr>
        <w:t>0</w:t>
      </w:r>
      <w:r w:rsidRPr="008A08E7">
        <w:rPr>
          <w:rFonts w:ascii="Verdana" w:hAnsi="Verdana"/>
          <w:bCs/>
          <w:color w:val="000000" w:themeColor="text1"/>
          <w:sz w:val="22"/>
          <w:szCs w:val="22"/>
        </w:rPr>
        <w:t>.1. Até 02 (dois) dias úteis antes da data designada para a abertura da sessão pública, qualquer pessoa poderá impugnar este Edital.</w:t>
      </w:r>
    </w:p>
    <w:p w:rsidR="007C0877" w:rsidRPr="008A08E7" w:rsidRDefault="007C0877" w:rsidP="008A08E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t>2</w:t>
      </w:r>
      <w:r w:rsidR="00A12F14" w:rsidRPr="008A08E7">
        <w:rPr>
          <w:rFonts w:ascii="Verdana" w:hAnsi="Verdana"/>
          <w:bCs/>
          <w:color w:val="000000" w:themeColor="text1"/>
          <w:sz w:val="22"/>
          <w:szCs w:val="22"/>
        </w:rPr>
        <w:t>0</w:t>
      </w:r>
      <w:r w:rsidRPr="008A08E7">
        <w:rPr>
          <w:rFonts w:ascii="Verdana" w:hAnsi="Verdana"/>
          <w:bCs/>
          <w:color w:val="000000" w:themeColor="text1"/>
          <w:sz w:val="22"/>
          <w:szCs w:val="22"/>
        </w:rPr>
        <w:t>.2. A impugnação poderá ser realizada por petição dirigida ou protocolada no protocolo da ARSAL ou entregue ao Pregoeiro ou sua equipe de apoio</w:t>
      </w:r>
      <w:r w:rsidR="00A03B3D">
        <w:rPr>
          <w:rFonts w:ascii="Verdana" w:hAnsi="Verdana"/>
          <w:bCs/>
          <w:color w:val="000000" w:themeColor="text1"/>
          <w:sz w:val="22"/>
          <w:szCs w:val="22"/>
        </w:rPr>
        <w:t>.</w:t>
      </w:r>
    </w:p>
    <w:p w:rsidR="00EF5688" w:rsidRPr="008A08E7" w:rsidRDefault="00EF5688" w:rsidP="008A08E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lastRenderedPageBreak/>
        <w:t>2</w:t>
      </w:r>
      <w:r w:rsidR="00C911E2" w:rsidRPr="008A08E7">
        <w:rPr>
          <w:rFonts w:ascii="Verdana" w:hAnsi="Verdana"/>
          <w:bCs/>
          <w:color w:val="000000" w:themeColor="text1"/>
          <w:sz w:val="22"/>
          <w:szCs w:val="22"/>
        </w:rPr>
        <w:t>0</w:t>
      </w:r>
      <w:r w:rsidRPr="008A08E7">
        <w:rPr>
          <w:rFonts w:ascii="Verdana" w:hAnsi="Verdana"/>
          <w:bCs/>
          <w:color w:val="000000" w:themeColor="text1"/>
          <w:sz w:val="22"/>
          <w:szCs w:val="22"/>
        </w:rPr>
        <w:t>.2.1. É aconselhado que na impugnação conste o contato telefônico, endereço e o e-mail do impugnante.</w:t>
      </w:r>
    </w:p>
    <w:p w:rsidR="00EF5688" w:rsidRPr="008A08E7" w:rsidRDefault="00EF5688" w:rsidP="008A08E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t>2</w:t>
      </w:r>
      <w:r w:rsidR="00C911E2" w:rsidRPr="008A08E7">
        <w:rPr>
          <w:rFonts w:ascii="Verdana" w:hAnsi="Verdana"/>
          <w:bCs/>
          <w:color w:val="000000" w:themeColor="text1"/>
          <w:sz w:val="22"/>
          <w:szCs w:val="22"/>
        </w:rPr>
        <w:t>0</w:t>
      </w:r>
      <w:r w:rsidR="007C0877" w:rsidRPr="008A08E7">
        <w:rPr>
          <w:rFonts w:ascii="Verdana" w:hAnsi="Verdana"/>
          <w:bCs/>
          <w:color w:val="000000" w:themeColor="text1"/>
          <w:sz w:val="22"/>
          <w:szCs w:val="22"/>
        </w:rPr>
        <w:t>.3. Caberá ao Pregoeiro decidir sobre a impugnação no pra</w:t>
      </w:r>
      <w:r w:rsidRPr="008A08E7">
        <w:rPr>
          <w:rFonts w:ascii="Verdana" w:hAnsi="Verdana"/>
          <w:bCs/>
          <w:color w:val="000000" w:themeColor="text1"/>
          <w:sz w:val="22"/>
          <w:szCs w:val="22"/>
        </w:rPr>
        <w:t>zo de até vinte e quatro horas.</w:t>
      </w:r>
    </w:p>
    <w:p w:rsidR="00076AC2" w:rsidRPr="008A08E7" w:rsidRDefault="00EF5688" w:rsidP="008A08E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t>2</w:t>
      </w:r>
      <w:r w:rsidR="00C911E2" w:rsidRPr="008A08E7">
        <w:rPr>
          <w:rFonts w:ascii="Verdana" w:hAnsi="Verdana"/>
          <w:bCs/>
          <w:color w:val="000000" w:themeColor="text1"/>
          <w:sz w:val="22"/>
          <w:szCs w:val="22"/>
        </w:rPr>
        <w:t>0</w:t>
      </w:r>
      <w:r w:rsidR="007C0877" w:rsidRPr="008A08E7">
        <w:rPr>
          <w:rFonts w:ascii="Verdana" w:hAnsi="Verdana"/>
          <w:bCs/>
          <w:color w:val="000000" w:themeColor="text1"/>
          <w:sz w:val="22"/>
          <w:szCs w:val="22"/>
        </w:rPr>
        <w:t>.4. Acolhida a impugnação, será definida e publicada nova data para a realização do certame.</w:t>
      </w:r>
    </w:p>
    <w:p w:rsidR="00EF5688" w:rsidRPr="008A08E7" w:rsidRDefault="00EF5688"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2</w:t>
      </w:r>
      <w:r w:rsidR="00C911E2" w:rsidRPr="008A08E7">
        <w:rPr>
          <w:rFonts w:ascii="Verdana" w:hAnsi="Verdana"/>
          <w:color w:val="000000" w:themeColor="text1"/>
          <w:sz w:val="22"/>
          <w:szCs w:val="22"/>
        </w:rPr>
        <w:t>0</w:t>
      </w:r>
      <w:r w:rsidR="007C0877" w:rsidRPr="008A08E7">
        <w:rPr>
          <w:rFonts w:ascii="Verdana" w:hAnsi="Verdana"/>
          <w:color w:val="000000" w:themeColor="text1"/>
          <w:sz w:val="22"/>
          <w:szCs w:val="22"/>
        </w:rPr>
        <w:t xml:space="preserve">.5. Os pedidos de esclarecimentos referentes a este processo licitatório deverão ser enviados ao Pregoeiro, até 03 (três) dias úteis anteriores à data designada para abertura da sessão pública, </w:t>
      </w:r>
      <w:r w:rsidR="001A56DC" w:rsidRPr="008A08E7">
        <w:rPr>
          <w:rFonts w:ascii="Verdana" w:hAnsi="Verdana"/>
          <w:color w:val="000000" w:themeColor="text1"/>
          <w:sz w:val="22"/>
          <w:szCs w:val="22"/>
        </w:rPr>
        <w:t xml:space="preserve">por meio de </w:t>
      </w:r>
      <w:r w:rsidR="001A56DC" w:rsidRPr="008A08E7">
        <w:rPr>
          <w:rFonts w:ascii="Verdana" w:hAnsi="Verdana"/>
          <w:bCs/>
          <w:color w:val="000000" w:themeColor="text1"/>
          <w:sz w:val="22"/>
          <w:szCs w:val="22"/>
        </w:rPr>
        <w:t>petição dirigida ou protocolada no protocolo da ARSAL ou entregue ao Pregoeiro ou sua equipe de apoio</w:t>
      </w:r>
      <w:r w:rsidR="004909CD" w:rsidRPr="008A08E7">
        <w:rPr>
          <w:rFonts w:ascii="Verdana" w:hAnsi="Verdana"/>
          <w:bCs/>
          <w:color w:val="000000" w:themeColor="text1"/>
          <w:sz w:val="22"/>
          <w:szCs w:val="22"/>
        </w:rPr>
        <w:t xml:space="preserve"> </w:t>
      </w:r>
      <w:r w:rsidR="00A03B3D">
        <w:rPr>
          <w:rFonts w:ascii="Verdana" w:hAnsi="Verdana"/>
          <w:bCs/>
          <w:color w:val="000000" w:themeColor="text1"/>
          <w:sz w:val="22"/>
          <w:szCs w:val="22"/>
        </w:rPr>
        <w:t xml:space="preserve">ou pelo e-mail </w:t>
      </w:r>
      <w:r w:rsidR="00A03B3D" w:rsidRPr="00A03B3D">
        <w:rPr>
          <w:rFonts w:ascii="Verdana" w:hAnsi="Verdana"/>
          <w:bCs/>
          <w:color w:val="000000" w:themeColor="text1"/>
          <w:sz w:val="22"/>
          <w:szCs w:val="22"/>
        </w:rPr>
        <w:t>&lt;marcela.rocha@arsal.al.gov.br&gt;.</w:t>
      </w:r>
    </w:p>
    <w:p w:rsidR="001A56DC" w:rsidRPr="008A08E7" w:rsidRDefault="001A56DC" w:rsidP="008A08E7">
      <w:pPr>
        <w:pStyle w:val="Default"/>
        <w:jc w:val="both"/>
        <w:rPr>
          <w:rFonts w:ascii="Verdana" w:hAnsi="Verdana"/>
          <w:bCs/>
          <w:color w:val="000000" w:themeColor="text1"/>
          <w:sz w:val="22"/>
          <w:szCs w:val="22"/>
        </w:rPr>
      </w:pPr>
      <w:r w:rsidRPr="008A08E7">
        <w:rPr>
          <w:rFonts w:ascii="Verdana" w:hAnsi="Verdana"/>
          <w:bCs/>
          <w:color w:val="000000" w:themeColor="text1"/>
          <w:sz w:val="22"/>
          <w:szCs w:val="22"/>
        </w:rPr>
        <w:t>2</w:t>
      </w:r>
      <w:r w:rsidR="00C911E2" w:rsidRPr="008A08E7">
        <w:rPr>
          <w:rFonts w:ascii="Verdana" w:hAnsi="Verdana"/>
          <w:bCs/>
          <w:color w:val="000000" w:themeColor="text1"/>
          <w:sz w:val="22"/>
          <w:szCs w:val="22"/>
        </w:rPr>
        <w:t>0</w:t>
      </w:r>
      <w:r w:rsidRPr="008A08E7">
        <w:rPr>
          <w:rFonts w:ascii="Verdana" w:hAnsi="Verdana"/>
          <w:bCs/>
          <w:color w:val="000000" w:themeColor="text1"/>
          <w:sz w:val="22"/>
          <w:szCs w:val="22"/>
        </w:rPr>
        <w:t>.5.1. É aconselhado que no pedido de esclarecimento conste o contato telefônico, endereço e o e-mail do impugnante.</w:t>
      </w:r>
    </w:p>
    <w:p w:rsidR="00EF5688" w:rsidRPr="008A08E7" w:rsidRDefault="00C911E2"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20</w:t>
      </w:r>
      <w:r w:rsidR="007C0877" w:rsidRPr="008A08E7">
        <w:rPr>
          <w:rFonts w:ascii="Verdana" w:hAnsi="Verdana"/>
          <w:color w:val="000000" w:themeColor="text1"/>
          <w:sz w:val="22"/>
          <w:szCs w:val="22"/>
        </w:rPr>
        <w:t xml:space="preserve">.6. As impugnações e pedidos de esclarecimentos não suspendem </w:t>
      </w:r>
      <w:r w:rsidR="00EF5688" w:rsidRPr="008A08E7">
        <w:rPr>
          <w:rFonts w:ascii="Verdana" w:hAnsi="Verdana"/>
          <w:color w:val="000000" w:themeColor="text1"/>
          <w:sz w:val="22"/>
          <w:szCs w:val="22"/>
        </w:rPr>
        <w:t>os prazos previstos no certame.</w:t>
      </w:r>
    </w:p>
    <w:p w:rsidR="007C0877" w:rsidRPr="008A08E7" w:rsidRDefault="00523A37"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2</w:t>
      </w:r>
      <w:r w:rsidR="00C911E2" w:rsidRPr="008A08E7">
        <w:rPr>
          <w:rFonts w:ascii="Verdana" w:hAnsi="Verdana"/>
          <w:color w:val="000000" w:themeColor="text1"/>
          <w:sz w:val="22"/>
          <w:szCs w:val="22"/>
        </w:rPr>
        <w:t>0</w:t>
      </w:r>
      <w:r w:rsidR="007C0877" w:rsidRPr="008A08E7">
        <w:rPr>
          <w:rFonts w:ascii="Verdana" w:hAnsi="Verdana"/>
          <w:color w:val="000000" w:themeColor="text1"/>
          <w:sz w:val="22"/>
          <w:szCs w:val="22"/>
        </w:rPr>
        <w:t>.7. As respostas às impugnações e os esclarecimentos prestados pelo Pregoeiro serão entranhados nos autos do processo licitatório e estarão disponíveis para consulta por qualquer interessado.</w:t>
      </w:r>
    </w:p>
    <w:p w:rsidR="00CD4D95" w:rsidRPr="008A08E7" w:rsidRDefault="00CD4D95" w:rsidP="008A08E7">
      <w:pPr>
        <w:pStyle w:val="Commarcadores"/>
        <w:spacing w:before="0"/>
        <w:rPr>
          <w:b/>
          <w:color w:val="000000" w:themeColor="text1"/>
        </w:rPr>
      </w:pPr>
    </w:p>
    <w:p w:rsidR="00CD4D95" w:rsidRPr="008A08E7" w:rsidRDefault="00CD4D95" w:rsidP="008A08E7">
      <w:pPr>
        <w:pStyle w:val="Commarcadores"/>
        <w:spacing w:before="0"/>
        <w:rPr>
          <w:b/>
          <w:color w:val="000000" w:themeColor="text1"/>
        </w:rPr>
      </w:pPr>
      <w:r w:rsidRPr="008A08E7">
        <w:rPr>
          <w:b/>
          <w:color w:val="000000" w:themeColor="text1"/>
        </w:rPr>
        <w:t>2</w:t>
      </w:r>
      <w:r w:rsidR="00900F9A" w:rsidRPr="008A08E7">
        <w:rPr>
          <w:b/>
          <w:color w:val="000000" w:themeColor="text1"/>
        </w:rPr>
        <w:t>1</w:t>
      </w:r>
      <w:r w:rsidRPr="008A08E7">
        <w:rPr>
          <w:b/>
          <w:color w:val="000000" w:themeColor="text1"/>
        </w:rPr>
        <w:t>. DAS DISPOSIÇÕES GERAIS</w:t>
      </w:r>
    </w:p>
    <w:p w:rsidR="00CD4D95" w:rsidRPr="008A08E7" w:rsidRDefault="00CD4D95" w:rsidP="008A08E7">
      <w:pPr>
        <w:pStyle w:val="Commarcadores"/>
        <w:spacing w:before="0"/>
        <w:rPr>
          <w:color w:val="000000" w:themeColor="text1"/>
        </w:rPr>
      </w:pPr>
      <w:r w:rsidRPr="008A08E7">
        <w:rPr>
          <w:color w:val="000000" w:themeColor="text1"/>
        </w:rPr>
        <w:t>2</w:t>
      </w:r>
      <w:r w:rsidR="00900F9A" w:rsidRPr="008A08E7">
        <w:rPr>
          <w:color w:val="000000" w:themeColor="text1"/>
        </w:rPr>
        <w:t>1</w:t>
      </w:r>
      <w:r w:rsidRPr="008A08E7">
        <w:rPr>
          <w:color w:val="000000" w:themeColor="text1"/>
        </w:rPr>
        <w:t>.1.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CD4D95" w:rsidRPr="008A08E7" w:rsidRDefault="00CD4D95" w:rsidP="008A08E7">
      <w:pPr>
        <w:pStyle w:val="Commarcadores"/>
        <w:spacing w:before="0"/>
        <w:rPr>
          <w:color w:val="000000" w:themeColor="text1"/>
        </w:rPr>
      </w:pPr>
      <w:r w:rsidRPr="008A08E7">
        <w:rPr>
          <w:color w:val="000000" w:themeColor="text1"/>
        </w:rPr>
        <w:t>2</w:t>
      </w:r>
      <w:r w:rsidR="00900F9A" w:rsidRPr="008A08E7">
        <w:rPr>
          <w:color w:val="000000" w:themeColor="text1"/>
        </w:rPr>
        <w:t>1</w:t>
      </w:r>
      <w:r w:rsidRPr="008A08E7">
        <w:rPr>
          <w:color w:val="000000" w:themeColor="text1"/>
        </w:rPr>
        <w:t xml:space="preserve">.2.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CD4D95" w:rsidRPr="008A08E7" w:rsidRDefault="00CD4D95" w:rsidP="008A08E7">
      <w:pPr>
        <w:pStyle w:val="Commarcadores"/>
        <w:spacing w:before="0"/>
        <w:rPr>
          <w:color w:val="000000" w:themeColor="text1"/>
        </w:rPr>
      </w:pPr>
      <w:r w:rsidRPr="008A08E7">
        <w:rPr>
          <w:color w:val="000000" w:themeColor="text1"/>
        </w:rPr>
        <w:t>2</w:t>
      </w:r>
      <w:r w:rsidR="00900F9A" w:rsidRPr="008A08E7">
        <w:rPr>
          <w:color w:val="000000" w:themeColor="text1"/>
        </w:rPr>
        <w:t>1</w:t>
      </w:r>
      <w:r w:rsidRPr="008A08E7">
        <w:rPr>
          <w:color w:val="000000" w:themeColor="text1"/>
        </w:rPr>
        <w:t>.3. A homologação do resultado desta licitação não implicará direito à contratação.</w:t>
      </w:r>
    </w:p>
    <w:p w:rsidR="00CD4D95" w:rsidRPr="008A08E7" w:rsidRDefault="00CD4D95" w:rsidP="008A08E7">
      <w:pPr>
        <w:pStyle w:val="Commarcadores"/>
        <w:spacing w:before="0"/>
        <w:rPr>
          <w:color w:val="000000" w:themeColor="text1"/>
        </w:rPr>
      </w:pPr>
      <w:r w:rsidRPr="008A08E7">
        <w:rPr>
          <w:color w:val="000000" w:themeColor="text1"/>
        </w:rPr>
        <w:t>2</w:t>
      </w:r>
      <w:r w:rsidR="00900F9A" w:rsidRPr="008A08E7">
        <w:rPr>
          <w:color w:val="000000" w:themeColor="text1"/>
        </w:rPr>
        <w:t>1</w:t>
      </w:r>
      <w:r w:rsidRPr="008A08E7">
        <w:rPr>
          <w:color w:val="000000" w:themeColor="text1"/>
        </w:rPr>
        <w:t xml:space="preserve">.4. As normas disciplinadoras da licitação serão sempre interpretadas em favor da ampliação da disputa entre os interessados, desde que não comprometam o interesse da Administração, o princípio da isonomia, a finalidade e a segurança da contratação. </w:t>
      </w:r>
    </w:p>
    <w:p w:rsidR="00CD4D95" w:rsidRPr="008A08E7" w:rsidRDefault="00CD4D95" w:rsidP="008A08E7">
      <w:pPr>
        <w:pStyle w:val="Commarcadores"/>
        <w:spacing w:before="0"/>
        <w:rPr>
          <w:color w:val="000000" w:themeColor="text1"/>
        </w:rPr>
      </w:pPr>
      <w:r w:rsidRPr="008A08E7">
        <w:rPr>
          <w:color w:val="000000" w:themeColor="text1"/>
        </w:rPr>
        <w:t>2</w:t>
      </w:r>
      <w:r w:rsidR="00900F9A" w:rsidRPr="008A08E7">
        <w:rPr>
          <w:color w:val="000000" w:themeColor="text1"/>
        </w:rPr>
        <w:t>1</w:t>
      </w:r>
      <w:r w:rsidRPr="008A08E7">
        <w:rPr>
          <w:color w:val="000000" w:themeColor="text1"/>
        </w:rPr>
        <w:t xml:space="preserve">.5. Os licitantes assumem todos os custos de preparação e apresentação de suas propostas e a Administração não será, em nenhum caso, responsável por esses custos, independentemente da condução ou do resultado do processo licitatório. </w:t>
      </w:r>
    </w:p>
    <w:p w:rsidR="00CD4D95" w:rsidRPr="008A08E7" w:rsidRDefault="00CD4D95" w:rsidP="008A08E7">
      <w:pPr>
        <w:pStyle w:val="Commarcadores"/>
        <w:spacing w:before="0"/>
        <w:rPr>
          <w:color w:val="000000" w:themeColor="text1"/>
        </w:rPr>
      </w:pPr>
      <w:r w:rsidRPr="008A08E7">
        <w:rPr>
          <w:color w:val="000000" w:themeColor="text1"/>
        </w:rPr>
        <w:t>2</w:t>
      </w:r>
      <w:r w:rsidR="00900F9A" w:rsidRPr="008A08E7">
        <w:rPr>
          <w:color w:val="000000" w:themeColor="text1"/>
        </w:rPr>
        <w:t>1</w:t>
      </w:r>
      <w:r w:rsidRPr="008A08E7">
        <w:rPr>
          <w:color w:val="000000" w:themeColor="text1"/>
        </w:rPr>
        <w:t xml:space="preserve">.6. Na contagem dos prazos estabelecidos neste Edital e seus Anexos, </w:t>
      </w:r>
      <w:r w:rsidR="00F06C12" w:rsidRPr="008A08E7">
        <w:rPr>
          <w:color w:val="000000" w:themeColor="text1"/>
        </w:rPr>
        <w:t>excluir-se-á</w:t>
      </w:r>
      <w:r w:rsidRPr="008A08E7">
        <w:rPr>
          <w:color w:val="000000" w:themeColor="text1"/>
        </w:rPr>
        <w:t xml:space="preserve"> o dia do início e incluir-se-á o do vencimento. Só se iniciam e vencem os prazos em dias de expediente na Administração.</w:t>
      </w:r>
    </w:p>
    <w:p w:rsidR="00CD4D95" w:rsidRPr="008A08E7" w:rsidRDefault="00900F9A" w:rsidP="008A08E7">
      <w:pPr>
        <w:pStyle w:val="Commarcadores"/>
        <w:spacing w:before="0"/>
        <w:rPr>
          <w:color w:val="000000" w:themeColor="text1"/>
        </w:rPr>
      </w:pPr>
      <w:r w:rsidRPr="008A08E7">
        <w:rPr>
          <w:color w:val="000000" w:themeColor="text1"/>
        </w:rPr>
        <w:t>21</w:t>
      </w:r>
      <w:r w:rsidR="00CD4D95" w:rsidRPr="008A08E7">
        <w:rPr>
          <w:color w:val="000000" w:themeColor="text1"/>
        </w:rPr>
        <w:t xml:space="preserve">.7. O desatendimento de exigências formais não essenciais não importará o afastamento do licitante, desde que seja possível o aproveitamento do ato, observados os princípios da isonomia e do interesse público. </w:t>
      </w:r>
    </w:p>
    <w:p w:rsidR="00CD4D95" w:rsidRPr="008A08E7" w:rsidRDefault="00CD4D95" w:rsidP="008A08E7">
      <w:pPr>
        <w:pStyle w:val="Commarcadores"/>
        <w:spacing w:before="0"/>
        <w:rPr>
          <w:color w:val="000000" w:themeColor="text1"/>
        </w:rPr>
      </w:pPr>
      <w:r w:rsidRPr="008A08E7">
        <w:rPr>
          <w:color w:val="000000" w:themeColor="text1"/>
        </w:rPr>
        <w:t>2</w:t>
      </w:r>
      <w:r w:rsidR="00900F9A" w:rsidRPr="008A08E7">
        <w:rPr>
          <w:color w:val="000000" w:themeColor="text1"/>
        </w:rPr>
        <w:t>1</w:t>
      </w:r>
      <w:r w:rsidRPr="008A08E7">
        <w:rPr>
          <w:color w:val="000000" w:themeColor="text1"/>
        </w:rPr>
        <w:t xml:space="preserve">.8. Em caso de divergência entre disposições deste Edital e de seus anexos ou demais peças que compõem o processo, prevalecerão </w:t>
      </w:r>
      <w:r w:rsidR="007334CA" w:rsidRPr="008A08E7">
        <w:rPr>
          <w:color w:val="000000" w:themeColor="text1"/>
        </w:rPr>
        <w:t>as de interesse pública.</w:t>
      </w:r>
    </w:p>
    <w:p w:rsidR="00CD4D95" w:rsidRPr="008A08E7" w:rsidRDefault="00CD4D95" w:rsidP="008A08E7">
      <w:pPr>
        <w:pStyle w:val="Commarcadores"/>
        <w:spacing w:before="0"/>
        <w:rPr>
          <w:color w:val="000000" w:themeColor="text1"/>
        </w:rPr>
      </w:pPr>
      <w:r w:rsidRPr="008A08E7">
        <w:rPr>
          <w:color w:val="000000" w:themeColor="text1"/>
        </w:rPr>
        <w:t>2</w:t>
      </w:r>
      <w:r w:rsidR="00900F9A" w:rsidRPr="008A08E7">
        <w:rPr>
          <w:color w:val="000000" w:themeColor="text1"/>
        </w:rPr>
        <w:t>1</w:t>
      </w:r>
      <w:r w:rsidRPr="008A08E7">
        <w:rPr>
          <w:color w:val="000000" w:themeColor="text1"/>
        </w:rPr>
        <w:t xml:space="preserve">.9. O Edital está disponibilizado, na íntegra, no endereço eletrônico </w:t>
      </w:r>
      <w:r w:rsidR="007334CA" w:rsidRPr="008A08E7">
        <w:rPr>
          <w:color w:val="000000" w:themeColor="text1"/>
        </w:rPr>
        <w:t>da ARSAL</w:t>
      </w:r>
      <w:r w:rsidRPr="008A08E7">
        <w:rPr>
          <w:color w:val="000000" w:themeColor="text1"/>
        </w:rPr>
        <w:t xml:space="preserve">, e também poderá ser lido ou obtido na </w:t>
      </w:r>
      <w:r w:rsidR="007334CA" w:rsidRPr="008A08E7">
        <w:rPr>
          <w:color w:val="000000" w:themeColor="text1"/>
        </w:rPr>
        <w:t>sede da ARSAL</w:t>
      </w:r>
      <w:r w:rsidRPr="008A08E7">
        <w:rPr>
          <w:color w:val="000000" w:themeColor="text1"/>
        </w:rPr>
        <w:t xml:space="preserve">, nos dias úteis, no horário das </w:t>
      </w:r>
      <w:r w:rsidR="007334CA" w:rsidRPr="008A08E7">
        <w:rPr>
          <w:color w:val="000000" w:themeColor="text1"/>
        </w:rPr>
        <w:t>08:00</w:t>
      </w:r>
      <w:r w:rsidRPr="008A08E7">
        <w:rPr>
          <w:color w:val="000000" w:themeColor="text1"/>
        </w:rPr>
        <w:t xml:space="preserve"> horas às</w:t>
      </w:r>
      <w:r w:rsidR="007334CA" w:rsidRPr="008A08E7">
        <w:rPr>
          <w:color w:val="000000" w:themeColor="text1"/>
        </w:rPr>
        <w:t xml:space="preserve"> 14:00</w:t>
      </w:r>
      <w:r w:rsidRPr="008A08E7">
        <w:rPr>
          <w:color w:val="000000" w:themeColor="text1"/>
        </w:rPr>
        <w:t xml:space="preserve"> horas, mesmo endereço e período no qual os autos do processo administrativo permanecerão com vista franqueada aos interessados.</w:t>
      </w:r>
    </w:p>
    <w:p w:rsidR="007334CA" w:rsidRPr="008A08E7" w:rsidRDefault="007334CA" w:rsidP="008A08E7">
      <w:pPr>
        <w:pStyle w:val="Commarcadores"/>
        <w:spacing w:before="0"/>
        <w:rPr>
          <w:color w:val="000000" w:themeColor="text1"/>
        </w:rPr>
      </w:pPr>
    </w:p>
    <w:p w:rsidR="00CD4D95" w:rsidRPr="008A08E7" w:rsidRDefault="00CD4D95" w:rsidP="008A08E7">
      <w:pPr>
        <w:pStyle w:val="Commarcadores"/>
        <w:spacing w:before="0"/>
        <w:rPr>
          <w:color w:val="000000" w:themeColor="text1"/>
        </w:rPr>
      </w:pPr>
    </w:p>
    <w:p w:rsidR="00600829" w:rsidRPr="008A08E7" w:rsidRDefault="00227A9E" w:rsidP="008A08E7">
      <w:pPr>
        <w:pStyle w:val="Commarcadores"/>
        <w:spacing w:before="0"/>
        <w:rPr>
          <w:color w:val="000000" w:themeColor="text1"/>
        </w:rPr>
      </w:pPr>
      <w:r w:rsidRPr="008A08E7">
        <w:rPr>
          <w:color w:val="000000" w:themeColor="text1"/>
        </w:rPr>
        <w:t>2</w:t>
      </w:r>
      <w:r w:rsidR="00900F9A" w:rsidRPr="008A08E7">
        <w:rPr>
          <w:color w:val="000000" w:themeColor="text1"/>
        </w:rPr>
        <w:t>1</w:t>
      </w:r>
      <w:r w:rsidRPr="008A08E7">
        <w:rPr>
          <w:color w:val="000000" w:themeColor="text1"/>
        </w:rPr>
        <w:t xml:space="preserve">.10. Integram este Edital, para todos os fins e efeitos, os seguintes anexos: </w:t>
      </w:r>
    </w:p>
    <w:p w:rsidR="00600829" w:rsidRPr="008A08E7" w:rsidRDefault="00600829"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ANEXO I - TERMO DE REFERÊNCIA</w:t>
      </w:r>
    </w:p>
    <w:p w:rsidR="00600829" w:rsidRPr="008A08E7" w:rsidRDefault="00600829"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ANEXO II - MODELO DE PROPOSTA DE PREÇOS</w:t>
      </w:r>
    </w:p>
    <w:p w:rsidR="00600829" w:rsidRPr="008A08E7" w:rsidRDefault="00600829"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ANEXO III – MINUTA CONTRATUAL</w:t>
      </w:r>
    </w:p>
    <w:p w:rsidR="00600829" w:rsidRPr="008A08E7" w:rsidRDefault="00600829" w:rsidP="008A08E7">
      <w:pPr>
        <w:pStyle w:val="Default"/>
        <w:jc w:val="both"/>
        <w:rPr>
          <w:rFonts w:ascii="Verdana" w:hAnsi="Verdana"/>
          <w:color w:val="000000" w:themeColor="text1"/>
          <w:sz w:val="22"/>
          <w:szCs w:val="22"/>
        </w:rPr>
      </w:pPr>
      <w:r w:rsidRPr="008A08E7">
        <w:rPr>
          <w:rFonts w:ascii="Verdana" w:hAnsi="Verdana"/>
          <w:color w:val="000000" w:themeColor="text1"/>
          <w:sz w:val="22"/>
          <w:szCs w:val="22"/>
        </w:rPr>
        <w:t>ANEXO IV - MODELOS DE DECLARAÇÕES</w:t>
      </w:r>
    </w:p>
    <w:p w:rsidR="00600829" w:rsidRPr="008A08E7" w:rsidRDefault="00600829" w:rsidP="008A08E7">
      <w:pPr>
        <w:pStyle w:val="Commarcadores"/>
        <w:spacing w:before="0"/>
        <w:rPr>
          <w:color w:val="000000" w:themeColor="text1"/>
        </w:rPr>
      </w:pPr>
    </w:p>
    <w:p w:rsidR="00227A9E" w:rsidRPr="008A08E7" w:rsidRDefault="00600829" w:rsidP="008A08E7">
      <w:pPr>
        <w:pStyle w:val="Commarcadores"/>
        <w:spacing w:before="0"/>
        <w:jc w:val="center"/>
        <w:rPr>
          <w:color w:val="000000" w:themeColor="text1"/>
        </w:rPr>
      </w:pPr>
      <w:r w:rsidRPr="006C08CF">
        <w:rPr>
          <w:color w:val="000000" w:themeColor="text1"/>
        </w:rPr>
        <w:t xml:space="preserve">Maceió, </w:t>
      </w:r>
      <w:r w:rsidR="006C08CF" w:rsidRPr="006C08CF">
        <w:rPr>
          <w:color w:val="000000" w:themeColor="text1"/>
        </w:rPr>
        <w:t xml:space="preserve">04 </w:t>
      </w:r>
      <w:r w:rsidRPr="006C08CF">
        <w:rPr>
          <w:color w:val="000000" w:themeColor="text1"/>
        </w:rPr>
        <w:t xml:space="preserve">de </w:t>
      </w:r>
      <w:r w:rsidR="006C08CF" w:rsidRPr="006C08CF">
        <w:rPr>
          <w:color w:val="000000" w:themeColor="text1"/>
        </w:rPr>
        <w:t xml:space="preserve">agosto </w:t>
      </w:r>
      <w:r w:rsidRPr="006C08CF">
        <w:rPr>
          <w:color w:val="000000" w:themeColor="text1"/>
        </w:rPr>
        <w:t>de 2016.</w:t>
      </w:r>
    </w:p>
    <w:p w:rsidR="00227A9E" w:rsidRPr="006C08CF" w:rsidRDefault="00227A9E" w:rsidP="008A08E7">
      <w:pPr>
        <w:pStyle w:val="Commarcadores"/>
        <w:spacing w:before="0"/>
        <w:rPr>
          <w:color w:val="000000" w:themeColor="text1"/>
        </w:rPr>
      </w:pPr>
    </w:p>
    <w:p w:rsidR="006C08CF" w:rsidRPr="006C08CF" w:rsidRDefault="006C08CF" w:rsidP="008A08E7">
      <w:pPr>
        <w:pStyle w:val="Commarcadores"/>
        <w:spacing w:before="0"/>
        <w:rPr>
          <w:color w:val="000000" w:themeColor="text1"/>
        </w:rPr>
      </w:pPr>
    </w:p>
    <w:p w:rsidR="006C08CF" w:rsidRPr="006C08CF" w:rsidRDefault="006C08CF" w:rsidP="006C08CF">
      <w:pPr>
        <w:pStyle w:val="Commarcadores"/>
        <w:spacing w:before="0"/>
        <w:jc w:val="center"/>
        <w:rPr>
          <w:color w:val="000000" w:themeColor="text1"/>
        </w:rPr>
      </w:pPr>
      <w:r>
        <w:rPr>
          <w:color w:val="000000" w:themeColor="text1"/>
        </w:rPr>
        <w:t>Marcela Vasconcelos Rocha Teixeira</w:t>
      </w:r>
    </w:p>
    <w:p w:rsidR="00CD4D95" w:rsidRPr="006C08CF" w:rsidRDefault="006C08CF" w:rsidP="008A08E7">
      <w:pPr>
        <w:pStyle w:val="Commarcadores"/>
        <w:spacing w:before="0"/>
        <w:jc w:val="center"/>
        <w:rPr>
          <w:color w:val="000000" w:themeColor="text1"/>
        </w:rPr>
      </w:pPr>
      <w:r w:rsidRPr="006C08CF">
        <w:rPr>
          <w:color w:val="000000" w:themeColor="text1"/>
        </w:rPr>
        <w:t>Pregoeira</w:t>
      </w:r>
    </w:p>
    <w:p w:rsidR="00CD4D95" w:rsidRPr="008A08E7" w:rsidRDefault="00CD4D95" w:rsidP="008A08E7">
      <w:pPr>
        <w:pStyle w:val="Commarcadores"/>
        <w:spacing w:before="0"/>
        <w:rPr>
          <w:color w:val="000000" w:themeColor="text1"/>
        </w:rPr>
      </w:pPr>
    </w:p>
    <w:p w:rsidR="00227A9E" w:rsidRPr="008A08E7" w:rsidRDefault="00227A9E" w:rsidP="008A08E7">
      <w:pPr>
        <w:pStyle w:val="Commarcadores"/>
        <w:spacing w:before="0"/>
        <w:rPr>
          <w:color w:val="000000" w:themeColor="text1"/>
        </w:rPr>
      </w:pPr>
    </w:p>
    <w:p w:rsidR="006F4EF4" w:rsidRPr="008A08E7" w:rsidRDefault="006F4EF4"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6F4EF4" w:rsidRPr="008A08E7" w:rsidRDefault="006F4EF4" w:rsidP="008A08E7">
      <w:pPr>
        <w:pStyle w:val="Default"/>
        <w:jc w:val="both"/>
        <w:rPr>
          <w:rFonts w:ascii="Verdana" w:hAnsi="Verdana"/>
          <w:color w:val="000000" w:themeColor="text1"/>
          <w:sz w:val="22"/>
          <w:szCs w:val="22"/>
        </w:rPr>
      </w:pPr>
    </w:p>
    <w:p w:rsidR="006F4EF4" w:rsidRPr="008A08E7" w:rsidRDefault="006F4EF4" w:rsidP="008A08E7">
      <w:pPr>
        <w:pStyle w:val="Default"/>
        <w:jc w:val="both"/>
        <w:rPr>
          <w:rFonts w:ascii="Verdana" w:hAnsi="Verdana"/>
          <w:color w:val="000000" w:themeColor="text1"/>
          <w:sz w:val="22"/>
          <w:szCs w:val="22"/>
        </w:rPr>
      </w:pPr>
    </w:p>
    <w:p w:rsidR="006F4EF4" w:rsidRPr="008A08E7" w:rsidRDefault="006F4EF4" w:rsidP="008A08E7">
      <w:pPr>
        <w:pStyle w:val="Default"/>
        <w:jc w:val="both"/>
        <w:rPr>
          <w:rFonts w:ascii="Verdana" w:hAnsi="Verdana"/>
          <w:color w:val="000000" w:themeColor="text1"/>
          <w:sz w:val="22"/>
          <w:szCs w:val="22"/>
        </w:rPr>
      </w:pPr>
    </w:p>
    <w:p w:rsidR="006F4EF4" w:rsidRPr="008A08E7" w:rsidRDefault="006F4EF4" w:rsidP="008A08E7">
      <w:pPr>
        <w:pStyle w:val="Default"/>
        <w:jc w:val="both"/>
        <w:rPr>
          <w:rFonts w:ascii="Verdana" w:hAnsi="Verdana"/>
          <w:color w:val="000000" w:themeColor="text1"/>
          <w:sz w:val="22"/>
          <w:szCs w:val="22"/>
        </w:rPr>
      </w:pPr>
    </w:p>
    <w:p w:rsidR="006F4EF4" w:rsidRPr="008A08E7" w:rsidRDefault="006F4EF4" w:rsidP="008A08E7">
      <w:pPr>
        <w:pStyle w:val="Default"/>
        <w:jc w:val="both"/>
        <w:rPr>
          <w:rFonts w:ascii="Verdana" w:hAnsi="Verdana"/>
          <w:color w:val="000000" w:themeColor="text1"/>
          <w:sz w:val="22"/>
          <w:szCs w:val="22"/>
        </w:rPr>
      </w:pPr>
    </w:p>
    <w:p w:rsidR="006F4EF4" w:rsidRPr="008A08E7" w:rsidRDefault="006F4EF4" w:rsidP="008A08E7">
      <w:pPr>
        <w:pStyle w:val="Default"/>
        <w:jc w:val="both"/>
        <w:rPr>
          <w:rFonts w:ascii="Verdana" w:hAnsi="Verdana"/>
          <w:color w:val="000000" w:themeColor="text1"/>
          <w:sz w:val="22"/>
          <w:szCs w:val="22"/>
        </w:rPr>
      </w:pPr>
    </w:p>
    <w:p w:rsidR="006F4EF4" w:rsidRPr="008A08E7" w:rsidRDefault="006F4EF4" w:rsidP="008A08E7">
      <w:pPr>
        <w:pStyle w:val="Default"/>
        <w:jc w:val="both"/>
        <w:rPr>
          <w:rFonts w:ascii="Verdana" w:hAnsi="Verdana"/>
          <w:color w:val="000000" w:themeColor="text1"/>
          <w:sz w:val="22"/>
          <w:szCs w:val="22"/>
        </w:rPr>
      </w:pPr>
    </w:p>
    <w:p w:rsidR="006F4EF4" w:rsidRPr="008A08E7" w:rsidRDefault="006F4EF4" w:rsidP="008A08E7">
      <w:pPr>
        <w:pStyle w:val="Default"/>
        <w:jc w:val="both"/>
        <w:rPr>
          <w:rFonts w:ascii="Verdana" w:hAnsi="Verdana"/>
          <w:color w:val="000000" w:themeColor="text1"/>
          <w:sz w:val="22"/>
          <w:szCs w:val="22"/>
        </w:rPr>
      </w:pPr>
    </w:p>
    <w:p w:rsidR="009965AE" w:rsidRPr="008A08E7" w:rsidRDefault="009965AE" w:rsidP="008A08E7">
      <w:pPr>
        <w:pStyle w:val="Default"/>
        <w:jc w:val="both"/>
        <w:rPr>
          <w:rFonts w:ascii="Verdana" w:hAnsi="Verdana"/>
          <w:color w:val="000000" w:themeColor="text1"/>
          <w:sz w:val="22"/>
          <w:szCs w:val="22"/>
        </w:rPr>
      </w:pPr>
    </w:p>
    <w:p w:rsidR="009965AE" w:rsidRPr="008A08E7" w:rsidRDefault="009965AE" w:rsidP="008A08E7">
      <w:pPr>
        <w:pStyle w:val="Default"/>
        <w:jc w:val="both"/>
        <w:rPr>
          <w:rFonts w:ascii="Verdana" w:hAnsi="Verdana"/>
          <w:color w:val="000000" w:themeColor="text1"/>
          <w:sz w:val="22"/>
          <w:szCs w:val="22"/>
        </w:rPr>
      </w:pPr>
    </w:p>
    <w:p w:rsidR="009965AE" w:rsidRPr="008A08E7" w:rsidRDefault="009965AE" w:rsidP="008A08E7">
      <w:pPr>
        <w:pStyle w:val="Default"/>
        <w:jc w:val="both"/>
        <w:rPr>
          <w:rFonts w:ascii="Verdana" w:hAnsi="Verdana"/>
          <w:color w:val="000000" w:themeColor="text1"/>
          <w:sz w:val="22"/>
          <w:szCs w:val="22"/>
        </w:rPr>
      </w:pPr>
    </w:p>
    <w:p w:rsidR="009965AE" w:rsidRPr="008A08E7" w:rsidRDefault="009965AE" w:rsidP="008A08E7">
      <w:pPr>
        <w:pStyle w:val="Default"/>
        <w:jc w:val="both"/>
        <w:rPr>
          <w:rFonts w:ascii="Verdana" w:hAnsi="Verdana"/>
          <w:color w:val="000000" w:themeColor="text1"/>
          <w:sz w:val="22"/>
          <w:szCs w:val="22"/>
        </w:rPr>
      </w:pPr>
    </w:p>
    <w:p w:rsidR="009965AE" w:rsidRPr="008A08E7" w:rsidRDefault="009965AE" w:rsidP="008A08E7">
      <w:pPr>
        <w:pStyle w:val="Default"/>
        <w:jc w:val="both"/>
        <w:rPr>
          <w:rFonts w:ascii="Verdana" w:hAnsi="Verdana"/>
          <w:color w:val="000000" w:themeColor="text1"/>
          <w:sz w:val="22"/>
          <w:szCs w:val="22"/>
        </w:rPr>
      </w:pPr>
    </w:p>
    <w:p w:rsidR="009965AE" w:rsidRPr="008A08E7" w:rsidRDefault="009965AE" w:rsidP="008A08E7">
      <w:pPr>
        <w:pStyle w:val="Default"/>
        <w:jc w:val="both"/>
        <w:rPr>
          <w:rFonts w:ascii="Verdana" w:hAnsi="Verdana"/>
          <w:color w:val="000000" w:themeColor="text1"/>
          <w:sz w:val="22"/>
          <w:szCs w:val="22"/>
        </w:rPr>
      </w:pPr>
    </w:p>
    <w:p w:rsidR="009965AE" w:rsidRPr="008A08E7" w:rsidRDefault="009965AE" w:rsidP="008A08E7">
      <w:pPr>
        <w:pStyle w:val="Default"/>
        <w:jc w:val="both"/>
        <w:rPr>
          <w:rFonts w:ascii="Verdana" w:hAnsi="Verdana"/>
          <w:color w:val="000000" w:themeColor="text1"/>
          <w:sz w:val="22"/>
          <w:szCs w:val="22"/>
        </w:rPr>
      </w:pPr>
    </w:p>
    <w:p w:rsidR="00A517B2" w:rsidRPr="008A08E7" w:rsidRDefault="00A517B2" w:rsidP="008A08E7">
      <w:pPr>
        <w:pStyle w:val="Default"/>
        <w:jc w:val="both"/>
        <w:rPr>
          <w:rFonts w:ascii="Verdana" w:hAnsi="Verdana"/>
          <w:color w:val="000000" w:themeColor="text1"/>
          <w:sz w:val="22"/>
          <w:szCs w:val="22"/>
        </w:rPr>
      </w:pPr>
    </w:p>
    <w:p w:rsidR="00A517B2" w:rsidRPr="008A08E7" w:rsidRDefault="00A517B2" w:rsidP="008A08E7">
      <w:pPr>
        <w:pStyle w:val="Default"/>
        <w:jc w:val="both"/>
        <w:rPr>
          <w:rFonts w:ascii="Verdana" w:hAnsi="Verdana"/>
          <w:color w:val="000000" w:themeColor="text1"/>
          <w:sz w:val="22"/>
          <w:szCs w:val="22"/>
        </w:rPr>
      </w:pPr>
    </w:p>
    <w:p w:rsidR="00A517B2" w:rsidRPr="008A08E7" w:rsidRDefault="00A517B2" w:rsidP="008A08E7">
      <w:pPr>
        <w:pStyle w:val="Default"/>
        <w:jc w:val="both"/>
        <w:rPr>
          <w:rFonts w:ascii="Verdana" w:hAnsi="Verdana"/>
          <w:color w:val="000000" w:themeColor="text1"/>
          <w:sz w:val="22"/>
          <w:szCs w:val="22"/>
        </w:rPr>
      </w:pPr>
    </w:p>
    <w:p w:rsidR="00A517B2" w:rsidRPr="008A08E7" w:rsidRDefault="00A517B2" w:rsidP="008A08E7">
      <w:pPr>
        <w:pStyle w:val="Default"/>
        <w:jc w:val="both"/>
        <w:rPr>
          <w:rFonts w:ascii="Verdana" w:hAnsi="Verdana"/>
          <w:color w:val="000000" w:themeColor="text1"/>
          <w:sz w:val="22"/>
          <w:szCs w:val="22"/>
        </w:rPr>
      </w:pPr>
    </w:p>
    <w:p w:rsidR="00A517B2" w:rsidRPr="008A08E7" w:rsidRDefault="00A517B2" w:rsidP="008A08E7">
      <w:pPr>
        <w:pStyle w:val="Default"/>
        <w:jc w:val="both"/>
        <w:rPr>
          <w:rFonts w:ascii="Verdana" w:hAnsi="Verdana"/>
          <w:color w:val="000000" w:themeColor="text1"/>
          <w:sz w:val="22"/>
          <w:szCs w:val="22"/>
        </w:rPr>
      </w:pPr>
    </w:p>
    <w:p w:rsidR="00A517B2" w:rsidRPr="008A08E7" w:rsidRDefault="00A517B2" w:rsidP="008A08E7">
      <w:pPr>
        <w:pStyle w:val="Default"/>
        <w:jc w:val="both"/>
        <w:rPr>
          <w:rFonts w:ascii="Verdana" w:hAnsi="Verdana"/>
          <w:color w:val="000000" w:themeColor="text1"/>
          <w:sz w:val="22"/>
          <w:szCs w:val="22"/>
        </w:rPr>
      </w:pPr>
    </w:p>
    <w:p w:rsidR="00A517B2" w:rsidRPr="008A08E7" w:rsidRDefault="00A517B2" w:rsidP="008A08E7">
      <w:pPr>
        <w:pStyle w:val="Default"/>
        <w:jc w:val="both"/>
        <w:rPr>
          <w:rFonts w:ascii="Verdana" w:hAnsi="Verdana"/>
          <w:color w:val="000000" w:themeColor="text1"/>
          <w:sz w:val="22"/>
          <w:szCs w:val="22"/>
        </w:rPr>
      </w:pPr>
    </w:p>
    <w:p w:rsidR="006F4EF4" w:rsidRPr="008A08E7" w:rsidRDefault="006F4EF4" w:rsidP="008A08E7">
      <w:pPr>
        <w:pStyle w:val="Default"/>
        <w:jc w:val="both"/>
        <w:rPr>
          <w:rFonts w:ascii="Verdana" w:hAnsi="Verdana"/>
          <w:color w:val="000000" w:themeColor="text1"/>
          <w:sz w:val="22"/>
          <w:szCs w:val="22"/>
        </w:rPr>
      </w:pPr>
    </w:p>
    <w:p w:rsidR="00ED4D5A" w:rsidRPr="008A08E7" w:rsidRDefault="005F4280" w:rsidP="008A08E7">
      <w:pPr>
        <w:pStyle w:val="Default"/>
        <w:pBdr>
          <w:top w:val="single" w:sz="4" w:space="1" w:color="auto"/>
          <w:left w:val="single" w:sz="4" w:space="4" w:color="auto"/>
          <w:bottom w:val="single" w:sz="4" w:space="1" w:color="auto"/>
          <w:right w:val="single" w:sz="4" w:space="4" w:color="auto"/>
        </w:pBdr>
        <w:shd w:val="clear" w:color="auto" w:fill="BFBFBF"/>
        <w:jc w:val="center"/>
        <w:rPr>
          <w:rFonts w:ascii="Verdana" w:hAnsi="Verdana"/>
          <w:b/>
          <w:color w:val="000000" w:themeColor="text1"/>
          <w:sz w:val="22"/>
          <w:szCs w:val="22"/>
        </w:rPr>
      </w:pPr>
      <w:r w:rsidRPr="008A08E7">
        <w:rPr>
          <w:rFonts w:ascii="Verdana" w:hAnsi="Verdana"/>
          <w:b/>
          <w:color w:val="000000" w:themeColor="text1"/>
          <w:sz w:val="22"/>
          <w:szCs w:val="22"/>
        </w:rPr>
        <w:lastRenderedPageBreak/>
        <w:t>ANEXO I – TERMO DE REFERÊNCIA</w:t>
      </w:r>
    </w:p>
    <w:p w:rsidR="00746964" w:rsidRPr="008A08E7" w:rsidRDefault="00746964" w:rsidP="008A08E7">
      <w:pPr>
        <w:jc w:val="both"/>
        <w:rPr>
          <w:rFonts w:ascii="Verdana" w:hAnsi="Verdana"/>
          <w:b/>
          <w:color w:val="000000" w:themeColor="text1"/>
          <w:sz w:val="22"/>
          <w:szCs w:val="22"/>
        </w:rPr>
      </w:pPr>
    </w:p>
    <w:p w:rsidR="00652E86" w:rsidRPr="008A08E7" w:rsidRDefault="00652E86" w:rsidP="008A08E7">
      <w:pPr>
        <w:jc w:val="both"/>
        <w:rPr>
          <w:rFonts w:ascii="Verdana" w:hAnsi="Verdana"/>
          <w:b/>
          <w:color w:val="000000" w:themeColor="text1"/>
          <w:sz w:val="22"/>
          <w:szCs w:val="22"/>
        </w:rPr>
      </w:pPr>
      <w:r w:rsidRPr="008A08E7">
        <w:rPr>
          <w:rFonts w:ascii="Verdana" w:hAnsi="Verdana"/>
          <w:b/>
          <w:color w:val="000000" w:themeColor="text1"/>
          <w:sz w:val="22"/>
          <w:szCs w:val="22"/>
        </w:rPr>
        <w:t>1. OBJETO</w:t>
      </w:r>
    </w:p>
    <w:p w:rsidR="00CD07DB" w:rsidRPr="008A08E7" w:rsidRDefault="00652E86" w:rsidP="008A08E7">
      <w:pPr>
        <w:jc w:val="both"/>
        <w:rPr>
          <w:rFonts w:ascii="Verdana" w:hAnsi="Verdana"/>
          <w:bCs/>
          <w:color w:val="000000" w:themeColor="text1"/>
          <w:sz w:val="22"/>
          <w:szCs w:val="22"/>
        </w:rPr>
      </w:pPr>
      <w:r w:rsidRPr="008A08E7">
        <w:rPr>
          <w:rFonts w:ascii="Verdana" w:hAnsi="Verdana"/>
          <w:color w:val="000000" w:themeColor="text1"/>
          <w:sz w:val="22"/>
          <w:szCs w:val="22"/>
        </w:rPr>
        <w:t>1.1. Contratação d</w:t>
      </w:r>
      <w:r w:rsidR="00395D34" w:rsidRPr="008A08E7">
        <w:rPr>
          <w:rFonts w:ascii="Verdana" w:hAnsi="Verdana"/>
          <w:color w:val="000000" w:themeColor="text1"/>
          <w:sz w:val="22"/>
          <w:szCs w:val="22"/>
        </w:rPr>
        <w:t xml:space="preserve">os serviços de </w:t>
      </w:r>
      <w:r w:rsidR="00CD07DB" w:rsidRPr="008A08E7">
        <w:rPr>
          <w:rFonts w:ascii="Verdana" w:hAnsi="Verdana"/>
          <w:bCs/>
          <w:color w:val="000000" w:themeColor="text1"/>
          <w:sz w:val="22"/>
          <w:szCs w:val="22"/>
        </w:rPr>
        <w:t>locação de 04 (quatro) maquinas copiadoras, novas, de primeiro uso, digital, com manutenção preventiva e corretiva, assistência técnica, com fornecimento de todo o suprimento para a execução do objeto, exceto papel e mão de obra.</w:t>
      </w:r>
    </w:p>
    <w:p w:rsidR="00CD07DB" w:rsidRPr="008A08E7" w:rsidRDefault="00CD07DB"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 xml:space="preserve">1.2. As máquinas copiadoras a serem locadas, atenderão a demanda estimada para a franquia de </w:t>
      </w:r>
      <w:r w:rsidRPr="008A08E7">
        <w:rPr>
          <w:rFonts w:ascii="Verdana" w:hAnsi="Verdana"/>
          <w:color w:val="000000" w:themeColor="text1"/>
          <w:sz w:val="22"/>
          <w:szCs w:val="22"/>
          <w:u w:val="single"/>
        </w:rPr>
        <w:t>28.000 (vinte e oito mil) cópias mensais</w:t>
      </w:r>
      <w:r w:rsidRPr="008A08E7">
        <w:rPr>
          <w:rFonts w:ascii="Verdana" w:hAnsi="Verdana"/>
          <w:color w:val="000000" w:themeColor="text1"/>
          <w:sz w:val="22"/>
          <w:szCs w:val="22"/>
        </w:rPr>
        <w:t xml:space="preserve"> e deverá conter, </w:t>
      </w:r>
      <w:r w:rsidRPr="008A08E7">
        <w:rPr>
          <w:rFonts w:ascii="Verdana" w:hAnsi="Verdana"/>
          <w:color w:val="000000" w:themeColor="text1"/>
          <w:sz w:val="22"/>
          <w:szCs w:val="22"/>
          <w:u w:val="single"/>
        </w:rPr>
        <w:t>no mínimo</w:t>
      </w:r>
      <w:r w:rsidRPr="008A08E7">
        <w:rPr>
          <w:rFonts w:ascii="Verdana" w:hAnsi="Verdana"/>
          <w:color w:val="000000" w:themeColor="text1"/>
          <w:sz w:val="22"/>
          <w:szCs w:val="22"/>
        </w:rPr>
        <w:t>, as seguintes especificações:</w:t>
      </w:r>
    </w:p>
    <w:p w:rsidR="00CD07DB" w:rsidRPr="008A08E7" w:rsidRDefault="00F842C8" w:rsidP="008A08E7">
      <w:pPr>
        <w:pStyle w:val="PargrafodaLista"/>
        <w:ind w:left="0"/>
        <w:jc w:val="both"/>
        <w:rPr>
          <w:rFonts w:ascii="Verdana" w:hAnsi="Verdana"/>
          <w:bCs/>
          <w:color w:val="000000" w:themeColor="text1"/>
          <w:sz w:val="22"/>
          <w:szCs w:val="22"/>
        </w:rPr>
      </w:pPr>
      <w:r w:rsidRPr="008A08E7">
        <w:rPr>
          <w:rFonts w:ascii="Verdana" w:hAnsi="Verdana"/>
          <w:bCs/>
          <w:color w:val="000000" w:themeColor="text1"/>
          <w:sz w:val="22"/>
          <w:szCs w:val="22"/>
        </w:rPr>
        <w:t xml:space="preserve">1.2.1. </w:t>
      </w:r>
      <w:r w:rsidR="00CD07DB" w:rsidRPr="008A08E7">
        <w:rPr>
          <w:rFonts w:ascii="Verdana" w:hAnsi="Verdana"/>
          <w:bCs/>
          <w:color w:val="000000" w:themeColor="text1"/>
          <w:sz w:val="22"/>
          <w:szCs w:val="22"/>
        </w:rPr>
        <w:t>Equipamento profissional;</w:t>
      </w:r>
    </w:p>
    <w:p w:rsidR="00CD07DB" w:rsidRPr="008A08E7" w:rsidRDefault="00F842C8" w:rsidP="008A08E7">
      <w:pPr>
        <w:pStyle w:val="PargrafodaLista"/>
        <w:ind w:left="0"/>
        <w:jc w:val="both"/>
        <w:rPr>
          <w:rFonts w:ascii="Verdana" w:hAnsi="Verdana"/>
          <w:bCs/>
          <w:color w:val="000000" w:themeColor="text1"/>
          <w:sz w:val="22"/>
          <w:szCs w:val="22"/>
        </w:rPr>
      </w:pPr>
      <w:r w:rsidRPr="008A08E7">
        <w:rPr>
          <w:rFonts w:ascii="Verdana" w:hAnsi="Verdana"/>
          <w:bCs/>
          <w:color w:val="000000" w:themeColor="text1"/>
          <w:sz w:val="22"/>
          <w:szCs w:val="22"/>
        </w:rPr>
        <w:t>1.2.2.</w:t>
      </w:r>
      <w:r w:rsidR="00CD07DB" w:rsidRPr="008A08E7">
        <w:rPr>
          <w:rFonts w:ascii="Verdana" w:hAnsi="Verdana"/>
          <w:bCs/>
          <w:color w:val="000000" w:themeColor="text1"/>
          <w:sz w:val="22"/>
          <w:szCs w:val="22"/>
        </w:rPr>
        <w:tab/>
        <w:t>Velocidade de impressão, maior ou igual a 50 ppm;</w:t>
      </w:r>
    </w:p>
    <w:p w:rsidR="00CD07DB" w:rsidRPr="008A08E7" w:rsidRDefault="00F842C8"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1.2.3.</w:t>
      </w:r>
      <w:r w:rsidR="00CD07DB" w:rsidRPr="008A08E7">
        <w:rPr>
          <w:rFonts w:ascii="Verdana" w:hAnsi="Verdana"/>
          <w:color w:val="000000" w:themeColor="text1"/>
          <w:sz w:val="22"/>
          <w:szCs w:val="22"/>
        </w:rPr>
        <w:tab/>
        <w:t>Entrada USB e suporte de rede;</w:t>
      </w:r>
    </w:p>
    <w:p w:rsidR="00CD07DB" w:rsidRPr="008A08E7" w:rsidRDefault="00F842C8" w:rsidP="008A08E7">
      <w:pPr>
        <w:pStyle w:val="PargrafodaLista"/>
        <w:ind w:left="0"/>
        <w:jc w:val="both"/>
        <w:rPr>
          <w:rFonts w:ascii="Verdana" w:hAnsi="Verdana"/>
          <w:bCs/>
          <w:color w:val="000000" w:themeColor="text1"/>
          <w:sz w:val="22"/>
          <w:szCs w:val="22"/>
        </w:rPr>
      </w:pPr>
      <w:r w:rsidRPr="008A08E7">
        <w:rPr>
          <w:rFonts w:ascii="Verdana" w:hAnsi="Verdana"/>
          <w:bCs/>
          <w:color w:val="000000" w:themeColor="text1"/>
          <w:sz w:val="22"/>
          <w:szCs w:val="22"/>
        </w:rPr>
        <w:t>1.2</w:t>
      </w:r>
      <w:r w:rsidR="00CD07DB" w:rsidRPr="008A08E7">
        <w:rPr>
          <w:rFonts w:ascii="Verdana" w:hAnsi="Verdana"/>
          <w:bCs/>
          <w:color w:val="000000" w:themeColor="text1"/>
          <w:sz w:val="22"/>
          <w:szCs w:val="22"/>
        </w:rPr>
        <w:t>.4</w:t>
      </w:r>
      <w:r w:rsidR="00CD07DB" w:rsidRPr="008A08E7">
        <w:rPr>
          <w:rFonts w:ascii="Verdana" w:hAnsi="Verdana"/>
          <w:bCs/>
          <w:color w:val="000000" w:themeColor="text1"/>
          <w:sz w:val="22"/>
          <w:szCs w:val="22"/>
        </w:rPr>
        <w:tab/>
        <w:t>Capacidade de produção de, no mínimo, 28 mil folhas/mês;</w:t>
      </w:r>
    </w:p>
    <w:p w:rsidR="00CD07DB" w:rsidRPr="008A08E7" w:rsidRDefault="00F842C8"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CD07DB" w:rsidRPr="008A08E7">
        <w:rPr>
          <w:rFonts w:ascii="Verdana" w:hAnsi="Verdana"/>
          <w:color w:val="000000" w:themeColor="text1"/>
          <w:sz w:val="22"/>
          <w:szCs w:val="22"/>
        </w:rPr>
        <w:t>.5</w:t>
      </w:r>
      <w:r w:rsidR="00CD07DB" w:rsidRPr="008A08E7">
        <w:rPr>
          <w:rFonts w:ascii="Verdana" w:hAnsi="Verdana"/>
          <w:color w:val="000000" w:themeColor="text1"/>
          <w:sz w:val="22"/>
          <w:szCs w:val="22"/>
        </w:rPr>
        <w:tab/>
        <w:t>Reconhecimento frente-verso automático;</w:t>
      </w:r>
    </w:p>
    <w:p w:rsidR="00CD07DB" w:rsidRPr="008A08E7" w:rsidRDefault="00F842C8"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CD07DB" w:rsidRPr="008A08E7">
        <w:rPr>
          <w:rFonts w:ascii="Verdana" w:hAnsi="Verdana"/>
          <w:color w:val="000000" w:themeColor="text1"/>
          <w:sz w:val="22"/>
          <w:szCs w:val="22"/>
        </w:rPr>
        <w:t>.6</w:t>
      </w:r>
      <w:r w:rsidR="00CD07DB" w:rsidRPr="008A08E7">
        <w:rPr>
          <w:rFonts w:ascii="Verdana" w:hAnsi="Verdana"/>
          <w:color w:val="000000" w:themeColor="text1"/>
          <w:sz w:val="22"/>
          <w:szCs w:val="22"/>
        </w:rPr>
        <w:tab/>
        <w:t>Alimentador automático de documentos com capacidade mínima de 100 folhas</w:t>
      </w:r>
    </w:p>
    <w:p w:rsidR="00CD07DB" w:rsidRPr="008A08E7" w:rsidRDefault="00F842C8"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CD07DB" w:rsidRPr="008A08E7">
        <w:rPr>
          <w:rFonts w:ascii="Verdana" w:hAnsi="Verdana"/>
          <w:color w:val="000000" w:themeColor="text1"/>
          <w:sz w:val="22"/>
          <w:szCs w:val="22"/>
        </w:rPr>
        <w:t>.7</w:t>
      </w:r>
      <w:r w:rsidRPr="008A08E7">
        <w:rPr>
          <w:rFonts w:ascii="Verdana" w:hAnsi="Verdana"/>
          <w:color w:val="000000" w:themeColor="text1"/>
          <w:sz w:val="22"/>
          <w:szCs w:val="22"/>
        </w:rPr>
        <w:tab/>
        <w:t>C</w:t>
      </w:r>
      <w:r w:rsidR="00CD07DB" w:rsidRPr="008A08E7">
        <w:rPr>
          <w:rFonts w:ascii="Verdana" w:hAnsi="Verdana"/>
          <w:color w:val="000000" w:themeColor="text1"/>
          <w:sz w:val="22"/>
          <w:szCs w:val="22"/>
        </w:rPr>
        <w:t>opiadora em preto e branco;</w:t>
      </w:r>
    </w:p>
    <w:p w:rsidR="00CD07DB" w:rsidRPr="008A08E7" w:rsidRDefault="00F842C8"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CD07DB" w:rsidRPr="008A08E7">
        <w:rPr>
          <w:rFonts w:ascii="Verdana" w:hAnsi="Verdana"/>
          <w:color w:val="000000" w:themeColor="text1"/>
          <w:sz w:val="22"/>
          <w:szCs w:val="22"/>
        </w:rPr>
        <w:t>.8</w:t>
      </w:r>
      <w:r w:rsidR="00CD07DB" w:rsidRPr="008A08E7">
        <w:rPr>
          <w:rFonts w:ascii="Verdana" w:hAnsi="Verdana"/>
          <w:color w:val="000000" w:themeColor="text1"/>
          <w:sz w:val="22"/>
          <w:szCs w:val="22"/>
        </w:rPr>
        <w:tab/>
      </w:r>
      <w:r w:rsidRPr="008A08E7">
        <w:rPr>
          <w:rFonts w:ascii="Verdana" w:hAnsi="Verdana"/>
          <w:color w:val="000000" w:themeColor="text1"/>
          <w:sz w:val="22"/>
          <w:szCs w:val="22"/>
        </w:rPr>
        <w:t>A</w:t>
      </w:r>
      <w:r w:rsidR="00CD07DB" w:rsidRPr="008A08E7">
        <w:rPr>
          <w:rFonts w:ascii="Verdana" w:hAnsi="Verdana"/>
          <w:color w:val="000000" w:themeColor="text1"/>
          <w:sz w:val="22"/>
          <w:szCs w:val="22"/>
        </w:rPr>
        <w:t>limentador automático de originais com capacidade para formato A4 e A3;</w:t>
      </w:r>
    </w:p>
    <w:p w:rsidR="00CD07DB" w:rsidRPr="008A08E7" w:rsidRDefault="00F842C8"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CD07DB" w:rsidRPr="008A08E7">
        <w:rPr>
          <w:rFonts w:ascii="Verdana" w:hAnsi="Verdana"/>
          <w:color w:val="000000" w:themeColor="text1"/>
          <w:sz w:val="22"/>
          <w:szCs w:val="22"/>
        </w:rPr>
        <w:t>.9</w:t>
      </w:r>
      <w:r w:rsidR="00CD07DB" w:rsidRPr="008A08E7">
        <w:rPr>
          <w:rFonts w:ascii="Verdana" w:hAnsi="Verdana"/>
          <w:color w:val="000000" w:themeColor="text1"/>
          <w:sz w:val="22"/>
          <w:szCs w:val="22"/>
        </w:rPr>
        <w:tab/>
      </w:r>
      <w:r w:rsidRPr="008A08E7">
        <w:rPr>
          <w:rFonts w:ascii="Verdana" w:hAnsi="Verdana"/>
          <w:color w:val="000000" w:themeColor="text1"/>
          <w:sz w:val="22"/>
          <w:szCs w:val="22"/>
        </w:rPr>
        <w:t>E</w:t>
      </w:r>
      <w:r w:rsidR="00CD07DB" w:rsidRPr="008A08E7">
        <w:rPr>
          <w:rFonts w:ascii="Verdana" w:hAnsi="Verdana"/>
          <w:color w:val="000000" w:themeColor="text1"/>
          <w:sz w:val="22"/>
          <w:szCs w:val="22"/>
        </w:rPr>
        <w:t>scala de redução de até 50% e ampliação até 200% (vidro de exposição);</w:t>
      </w:r>
    </w:p>
    <w:p w:rsidR="00CD07DB" w:rsidRPr="008A08E7" w:rsidRDefault="00F842C8" w:rsidP="008A08E7">
      <w:pPr>
        <w:jc w:val="both"/>
        <w:rPr>
          <w:rFonts w:ascii="Verdana" w:hAnsi="Verdana"/>
          <w:color w:val="000000" w:themeColor="text1"/>
          <w:sz w:val="22"/>
          <w:szCs w:val="22"/>
        </w:rPr>
      </w:pPr>
      <w:r w:rsidRPr="008A08E7">
        <w:rPr>
          <w:rFonts w:ascii="Verdana" w:hAnsi="Verdana"/>
          <w:color w:val="000000" w:themeColor="text1"/>
          <w:sz w:val="22"/>
          <w:szCs w:val="22"/>
        </w:rPr>
        <w:t>1.2</w:t>
      </w:r>
      <w:r w:rsidR="00CD07DB" w:rsidRPr="008A08E7">
        <w:rPr>
          <w:rFonts w:ascii="Verdana" w:hAnsi="Verdana"/>
          <w:color w:val="000000" w:themeColor="text1"/>
          <w:sz w:val="22"/>
          <w:szCs w:val="22"/>
        </w:rPr>
        <w:t>.10   Tempo de aquecimento inferior a 45 segundos;</w:t>
      </w:r>
    </w:p>
    <w:p w:rsidR="00CD07DB" w:rsidRPr="008A08E7" w:rsidRDefault="00F842C8"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1.2.12 F</w:t>
      </w:r>
      <w:r w:rsidR="00CD07DB" w:rsidRPr="008A08E7">
        <w:rPr>
          <w:rFonts w:ascii="Verdana" w:hAnsi="Verdana"/>
          <w:color w:val="000000" w:themeColor="text1"/>
          <w:sz w:val="22"/>
          <w:szCs w:val="22"/>
        </w:rPr>
        <w:t>onte alimentadora bivolt (110/220v) ou acompanhada de transformador de voltagem compatível.</w:t>
      </w:r>
    </w:p>
    <w:p w:rsidR="007A26E0" w:rsidRPr="008A08E7" w:rsidRDefault="007A26E0"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1.3. A franquia estimada de cópias mensais, quando não atingida o crédito de quantidade de cópia/impressão prevista, o seu quantitativo de crédito ficará como bônus para os meses subsequentes da contratação.</w:t>
      </w:r>
    </w:p>
    <w:p w:rsidR="007A26E0" w:rsidRPr="008A08E7" w:rsidRDefault="007A26E0"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 xml:space="preserve">1.4. A franquia estimada de cópias mensais, quando ultrapassada a quantidade prevista, </w:t>
      </w:r>
      <w:r w:rsidR="00A73180" w:rsidRPr="008A08E7">
        <w:rPr>
          <w:rFonts w:ascii="Verdana" w:hAnsi="Verdana"/>
          <w:color w:val="000000" w:themeColor="text1"/>
          <w:sz w:val="22"/>
          <w:szCs w:val="22"/>
        </w:rPr>
        <w:t>utiliza-se o bônus de crédito previsto no item acima ou quando não houver, será adiantado o crédito do mês posterior.</w:t>
      </w:r>
    </w:p>
    <w:p w:rsidR="005147D2" w:rsidRPr="008A08E7" w:rsidRDefault="005147D2"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1.5.</w:t>
      </w:r>
      <w:r w:rsidR="00166880" w:rsidRPr="008A08E7">
        <w:rPr>
          <w:rFonts w:ascii="Verdana" w:hAnsi="Verdana"/>
          <w:color w:val="000000" w:themeColor="text1"/>
          <w:sz w:val="22"/>
          <w:szCs w:val="22"/>
        </w:rPr>
        <w:t xml:space="preserve"> No final do contrato ser</w:t>
      </w:r>
      <w:r w:rsidR="009A76E4" w:rsidRPr="008A08E7">
        <w:rPr>
          <w:rFonts w:ascii="Verdana" w:hAnsi="Verdana"/>
          <w:color w:val="000000" w:themeColor="text1"/>
          <w:sz w:val="22"/>
          <w:szCs w:val="22"/>
        </w:rPr>
        <w:t xml:space="preserve">á calculado a quantidade de crédito </w:t>
      </w:r>
      <w:r w:rsidR="00692F2F" w:rsidRPr="008A08E7">
        <w:rPr>
          <w:rFonts w:ascii="Verdana" w:hAnsi="Verdana"/>
          <w:color w:val="000000" w:themeColor="text1"/>
          <w:sz w:val="22"/>
          <w:szCs w:val="22"/>
        </w:rPr>
        <w:t xml:space="preserve">e excedente </w:t>
      </w:r>
      <w:r w:rsidR="009A76E4" w:rsidRPr="008A08E7">
        <w:rPr>
          <w:rFonts w:ascii="Verdana" w:hAnsi="Verdana"/>
          <w:color w:val="000000" w:themeColor="text1"/>
          <w:sz w:val="22"/>
          <w:szCs w:val="22"/>
        </w:rPr>
        <w:t>de impressão/c</w:t>
      </w:r>
      <w:r w:rsidR="00692F2F" w:rsidRPr="008A08E7">
        <w:rPr>
          <w:rFonts w:ascii="Verdana" w:hAnsi="Verdana"/>
          <w:color w:val="000000" w:themeColor="text1"/>
          <w:sz w:val="22"/>
          <w:szCs w:val="22"/>
        </w:rPr>
        <w:t>ópia</w:t>
      </w:r>
      <w:r w:rsidR="009A76E4" w:rsidRPr="008A08E7">
        <w:rPr>
          <w:rFonts w:ascii="Verdana" w:hAnsi="Verdana"/>
          <w:color w:val="000000" w:themeColor="text1"/>
          <w:sz w:val="22"/>
          <w:szCs w:val="22"/>
        </w:rPr>
        <w:t xml:space="preserve">, devendo ser pago a contratada </w:t>
      </w:r>
      <w:r w:rsidR="00692F2F" w:rsidRPr="008A08E7">
        <w:rPr>
          <w:rFonts w:ascii="Verdana" w:hAnsi="Verdana"/>
          <w:color w:val="000000" w:themeColor="text1"/>
          <w:sz w:val="22"/>
          <w:szCs w:val="22"/>
        </w:rPr>
        <w:t>apenas a quantidade do serviço prestado</w:t>
      </w:r>
      <w:r w:rsidR="009A76E4" w:rsidRPr="008A08E7">
        <w:rPr>
          <w:rFonts w:ascii="Verdana" w:hAnsi="Verdana"/>
          <w:color w:val="000000" w:themeColor="text1"/>
          <w:sz w:val="22"/>
          <w:szCs w:val="22"/>
        </w:rPr>
        <w:t xml:space="preserve">. </w:t>
      </w:r>
    </w:p>
    <w:p w:rsidR="00E32B99" w:rsidRPr="008A08E7" w:rsidRDefault="00E32B99" w:rsidP="008A08E7">
      <w:pPr>
        <w:pStyle w:val="PargrafodaLista"/>
        <w:ind w:left="0"/>
        <w:jc w:val="both"/>
        <w:rPr>
          <w:rFonts w:ascii="Verdana" w:hAnsi="Verdana"/>
          <w:color w:val="000000" w:themeColor="text1"/>
          <w:sz w:val="22"/>
          <w:szCs w:val="22"/>
        </w:rPr>
      </w:pPr>
      <w:r w:rsidRPr="008A08E7">
        <w:rPr>
          <w:rFonts w:ascii="Verdana" w:hAnsi="Verdana" w:cs="Courier New"/>
          <w:color w:val="000000" w:themeColor="text1"/>
          <w:sz w:val="22"/>
          <w:szCs w:val="22"/>
        </w:rPr>
        <w:t>1.5.1. O valor unitário de cada cópia/impressão corresponde a 28.000 (vinte e oito mil) dividido pelo valor monetário da franquia mensal.</w:t>
      </w:r>
    </w:p>
    <w:p w:rsidR="00CD07DB" w:rsidRPr="008A08E7" w:rsidRDefault="00CD07DB" w:rsidP="008A08E7">
      <w:pPr>
        <w:pStyle w:val="PargrafodaLista"/>
        <w:ind w:left="0"/>
        <w:jc w:val="both"/>
        <w:rPr>
          <w:rFonts w:ascii="Verdana" w:hAnsi="Verdana"/>
          <w:b/>
          <w:color w:val="000000" w:themeColor="text1"/>
          <w:sz w:val="22"/>
          <w:szCs w:val="22"/>
        </w:rPr>
      </w:pPr>
    </w:p>
    <w:p w:rsidR="00CD07DB" w:rsidRPr="008A08E7" w:rsidRDefault="003B2D31" w:rsidP="008A08E7">
      <w:pPr>
        <w:pStyle w:val="PargrafodaLista"/>
        <w:ind w:left="0"/>
        <w:jc w:val="both"/>
        <w:rPr>
          <w:rFonts w:ascii="Verdana" w:hAnsi="Verdana"/>
          <w:b/>
          <w:color w:val="000000" w:themeColor="text1"/>
          <w:sz w:val="22"/>
          <w:szCs w:val="22"/>
        </w:rPr>
      </w:pPr>
      <w:r w:rsidRPr="008A08E7">
        <w:rPr>
          <w:rFonts w:ascii="Verdana" w:hAnsi="Verdana"/>
          <w:b/>
          <w:color w:val="000000" w:themeColor="text1"/>
          <w:sz w:val="22"/>
          <w:szCs w:val="22"/>
        </w:rPr>
        <w:t>2. JUSTIFICATIVA E OBJETIVO DA CONTRATAÇÃO</w:t>
      </w:r>
    </w:p>
    <w:p w:rsidR="003B2D31" w:rsidRPr="008A08E7" w:rsidRDefault="003B2D3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2.1. Após estudo realizado por esta Agência Reguladora de Serviços Públicos do Estado de Alagoas-ARSAL sobre a melhor forma de aquisição do serviço reprográfico, chegou-se ao entendimento que a locação traria um melhor custo-benefício para a entidade, pelas seguintes razões:</w:t>
      </w:r>
    </w:p>
    <w:p w:rsidR="003B2D31" w:rsidRPr="008A08E7" w:rsidRDefault="003B2D3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2.1.2. Com o avanço tecnológico, os equipamentos tendem a se desatualizarem, de forma efêmera, tornando o bem obsoleto para uso num curto espaço de tempo;</w:t>
      </w:r>
    </w:p>
    <w:p w:rsidR="003B2D31" w:rsidRPr="008A08E7" w:rsidRDefault="003B2D3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2.1.3. Não haverá necessidade em investimentos com novos equipamentos;</w:t>
      </w:r>
    </w:p>
    <w:p w:rsidR="003B2D31" w:rsidRPr="008A08E7" w:rsidRDefault="003B2D3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2.1.4. Evitará gastos com contrato de manutenção do equipamento, pois a locação engloba esses serviços;</w:t>
      </w:r>
    </w:p>
    <w:p w:rsidR="003B2D31" w:rsidRPr="008A08E7" w:rsidRDefault="003B2D3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2.1.5. Caso ocorra falha técnica ou falta de suprimento, basta acionar a empresa contratada para solucionar o problema, tornando o trabalho mais eficiente, porquanto o equipamento não ficará parado por questões técnicas ou de consumo.</w:t>
      </w:r>
    </w:p>
    <w:p w:rsidR="003B2D31" w:rsidRPr="008A08E7" w:rsidRDefault="003B2D3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lastRenderedPageBreak/>
        <w:t>2.1.6. A utilização do equipamento é necessária para atender à demanda interna desta Autarquia, tornando-se essencial a sua locação.</w:t>
      </w:r>
    </w:p>
    <w:p w:rsidR="003B2D31" w:rsidRPr="008A08E7" w:rsidRDefault="00F4492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2.2</w:t>
      </w:r>
      <w:r w:rsidR="003B2D31" w:rsidRPr="008A08E7">
        <w:rPr>
          <w:rFonts w:ascii="Verdana" w:hAnsi="Verdana"/>
          <w:bCs/>
          <w:color w:val="000000" w:themeColor="text1"/>
          <w:sz w:val="22"/>
          <w:szCs w:val="22"/>
        </w:rPr>
        <w:t>. Busca-se com a contratação em tela, primar pela moderna administração aplicando os recursos da melhor forma possível, para atingir melhores resultados com o menor dispêndio financeiro possível.</w:t>
      </w:r>
    </w:p>
    <w:p w:rsidR="00F44921" w:rsidRPr="008A08E7" w:rsidRDefault="00F4492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2.3. O serviço almejado é essencial para as atividades de qualquer órgão público, por isso, faz-se necessário a contração.</w:t>
      </w:r>
    </w:p>
    <w:p w:rsidR="00F44921" w:rsidRPr="008A08E7" w:rsidRDefault="00F4492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2.4.</w:t>
      </w:r>
      <w:r w:rsidR="005776B0" w:rsidRPr="008A08E7">
        <w:rPr>
          <w:rFonts w:ascii="Verdana" w:hAnsi="Verdana"/>
          <w:bCs/>
          <w:color w:val="000000" w:themeColor="text1"/>
          <w:sz w:val="22"/>
          <w:szCs w:val="22"/>
        </w:rPr>
        <w:t xml:space="preserve"> A quantidade mirada</w:t>
      </w:r>
      <w:r w:rsidRPr="008A08E7">
        <w:rPr>
          <w:rFonts w:ascii="Verdana" w:hAnsi="Verdana"/>
          <w:bCs/>
          <w:color w:val="000000" w:themeColor="text1"/>
          <w:sz w:val="22"/>
          <w:szCs w:val="22"/>
        </w:rPr>
        <w:t xml:space="preserve"> da contratação foi estimado com base na demanda de ano anterior.</w:t>
      </w:r>
    </w:p>
    <w:p w:rsidR="005914C5" w:rsidRPr="008A08E7" w:rsidRDefault="005914C5" w:rsidP="008A08E7">
      <w:pPr>
        <w:jc w:val="both"/>
        <w:rPr>
          <w:rFonts w:ascii="Verdana" w:hAnsi="Verdana"/>
          <w:color w:val="000000" w:themeColor="text1"/>
          <w:sz w:val="22"/>
          <w:szCs w:val="22"/>
        </w:rPr>
      </w:pPr>
    </w:p>
    <w:p w:rsidR="00D7289C" w:rsidRPr="008A08E7" w:rsidRDefault="00D7289C" w:rsidP="008A08E7">
      <w:pPr>
        <w:jc w:val="both"/>
        <w:rPr>
          <w:rFonts w:ascii="Verdana" w:hAnsi="Verdana"/>
          <w:b/>
          <w:color w:val="000000" w:themeColor="text1"/>
          <w:sz w:val="22"/>
          <w:szCs w:val="22"/>
        </w:rPr>
      </w:pPr>
      <w:r w:rsidRPr="008A08E7">
        <w:rPr>
          <w:rFonts w:ascii="Verdana" w:hAnsi="Verdana"/>
          <w:b/>
          <w:color w:val="000000" w:themeColor="text1"/>
          <w:sz w:val="22"/>
          <w:szCs w:val="22"/>
        </w:rPr>
        <w:t>3. DA CLASSIFICAÇÃO DOS SERVIÇOS</w:t>
      </w:r>
    </w:p>
    <w:p w:rsidR="00D7289C" w:rsidRPr="008A08E7" w:rsidRDefault="00D7289C" w:rsidP="008A08E7">
      <w:pPr>
        <w:jc w:val="both"/>
        <w:rPr>
          <w:rFonts w:ascii="Verdana" w:hAnsi="Verdana"/>
          <w:color w:val="000000" w:themeColor="text1"/>
          <w:sz w:val="22"/>
          <w:szCs w:val="22"/>
        </w:rPr>
      </w:pPr>
      <w:r w:rsidRPr="008A08E7">
        <w:rPr>
          <w:rFonts w:ascii="Verdana" w:hAnsi="Verdana"/>
          <w:color w:val="000000" w:themeColor="text1"/>
          <w:sz w:val="22"/>
          <w:szCs w:val="22"/>
        </w:rPr>
        <w:t>3.1. O objeto a ser contratado é comum, nos termos do parágrafo único, do art. 1°, da Lei 10.520, de 2002.</w:t>
      </w:r>
    </w:p>
    <w:p w:rsidR="00D7289C" w:rsidRPr="008A08E7" w:rsidRDefault="00D7289C" w:rsidP="008A08E7">
      <w:pPr>
        <w:jc w:val="both"/>
        <w:rPr>
          <w:rFonts w:ascii="Verdana" w:hAnsi="Verdana"/>
          <w:color w:val="000000" w:themeColor="text1"/>
          <w:sz w:val="22"/>
          <w:szCs w:val="22"/>
        </w:rPr>
      </w:pPr>
      <w:r w:rsidRPr="008A08E7">
        <w:rPr>
          <w:rFonts w:ascii="Verdana" w:hAnsi="Verdana"/>
          <w:color w:val="000000" w:themeColor="text1"/>
          <w:sz w:val="22"/>
          <w:szCs w:val="22"/>
        </w:rPr>
        <w:t>3.2. Os serviços a serem contratados constituem-se em atividades materiais acessórias, instrumentais ou complementares à área de competência legal do órgão licitante, não inerentes às categorias funcionais abrangidas por seu respectivo plano de cargos.</w:t>
      </w:r>
    </w:p>
    <w:p w:rsidR="003B2D31" w:rsidRPr="008A08E7" w:rsidRDefault="00D7289C" w:rsidP="008A08E7">
      <w:pPr>
        <w:jc w:val="both"/>
        <w:rPr>
          <w:rFonts w:ascii="Verdana" w:hAnsi="Verdana"/>
          <w:color w:val="000000" w:themeColor="text1"/>
          <w:sz w:val="22"/>
          <w:szCs w:val="22"/>
        </w:rPr>
      </w:pPr>
      <w:r w:rsidRPr="008A08E7">
        <w:rPr>
          <w:rFonts w:ascii="Verdana" w:hAnsi="Verdana"/>
          <w:color w:val="000000" w:themeColor="text1"/>
          <w:sz w:val="22"/>
          <w:szCs w:val="22"/>
        </w:rPr>
        <w:t>3.3. A prestação dos serviços não gera vínculo empregatício entre os empregados da Contratada e a Administração, vedando-se qualquer relação entre estes que caracterize pessoalidade e subordinação direta.</w:t>
      </w:r>
    </w:p>
    <w:p w:rsidR="00652E86" w:rsidRPr="008A08E7" w:rsidRDefault="00652E86" w:rsidP="008A08E7">
      <w:pPr>
        <w:jc w:val="both"/>
        <w:rPr>
          <w:rFonts w:ascii="Verdana" w:hAnsi="Verdana"/>
          <w:b/>
          <w:color w:val="000000" w:themeColor="text1"/>
          <w:sz w:val="22"/>
          <w:szCs w:val="22"/>
          <w:highlight w:val="yellow"/>
        </w:rPr>
      </w:pPr>
    </w:p>
    <w:p w:rsidR="00287761" w:rsidRPr="008A08E7" w:rsidRDefault="00287761" w:rsidP="008A08E7">
      <w:pPr>
        <w:jc w:val="both"/>
        <w:rPr>
          <w:rFonts w:ascii="Verdana" w:hAnsi="Verdana"/>
          <w:b/>
          <w:color w:val="000000" w:themeColor="text1"/>
          <w:sz w:val="22"/>
          <w:szCs w:val="22"/>
        </w:rPr>
      </w:pPr>
      <w:r w:rsidRPr="008A08E7">
        <w:rPr>
          <w:rFonts w:ascii="Verdana" w:hAnsi="Verdana"/>
          <w:b/>
          <w:color w:val="000000" w:themeColor="text1"/>
          <w:sz w:val="22"/>
          <w:szCs w:val="22"/>
        </w:rPr>
        <w:t>4. FORMA DE PRESTAÇÃO DOS SERVIÇOS</w:t>
      </w:r>
    </w:p>
    <w:p w:rsidR="00287761" w:rsidRPr="008A08E7" w:rsidRDefault="00287761" w:rsidP="008A08E7">
      <w:pPr>
        <w:jc w:val="both"/>
        <w:rPr>
          <w:rFonts w:ascii="Verdana" w:hAnsi="Verdana"/>
          <w:color w:val="000000" w:themeColor="text1"/>
          <w:sz w:val="22"/>
          <w:szCs w:val="22"/>
        </w:rPr>
      </w:pPr>
      <w:r w:rsidRPr="008A08E7">
        <w:rPr>
          <w:rFonts w:ascii="Verdana" w:hAnsi="Verdana"/>
          <w:color w:val="000000" w:themeColor="text1"/>
          <w:sz w:val="22"/>
          <w:szCs w:val="22"/>
        </w:rPr>
        <w:t>4.1. Os serviços serão executados conforme discriminado abaixo:</w:t>
      </w:r>
    </w:p>
    <w:p w:rsidR="00F957F1" w:rsidRPr="008A08E7" w:rsidRDefault="005776B0" w:rsidP="008A08E7">
      <w:pPr>
        <w:jc w:val="both"/>
        <w:rPr>
          <w:rFonts w:ascii="Verdana" w:hAnsi="Verdana"/>
          <w:color w:val="000000" w:themeColor="text1"/>
          <w:sz w:val="22"/>
          <w:szCs w:val="22"/>
        </w:rPr>
      </w:pPr>
      <w:r w:rsidRPr="008A08E7">
        <w:rPr>
          <w:rFonts w:ascii="Verdana" w:hAnsi="Verdana"/>
          <w:color w:val="000000" w:themeColor="text1"/>
          <w:sz w:val="22"/>
          <w:szCs w:val="22"/>
        </w:rPr>
        <w:t>4.1.1.</w:t>
      </w:r>
      <w:r w:rsidR="002C10D0" w:rsidRPr="008A08E7">
        <w:rPr>
          <w:rFonts w:ascii="Verdana" w:hAnsi="Verdana"/>
          <w:color w:val="000000" w:themeColor="text1"/>
          <w:sz w:val="22"/>
          <w:szCs w:val="22"/>
        </w:rPr>
        <w:t xml:space="preserve"> As maquinas copiadoras serão instaladas pela contratada da sede da ARSAL, </w:t>
      </w:r>
      <w:r w:rsidR="001F5204" w:rsidRPr="008A08E7">
        <w:rPr>
          <w:rFonts w:ascii="Verdana" w:hAnsi="Verdana"/>
          <w:color w:val="000000" w:themeColor="text1"/>
          <w:sz w:val="22"/>
          <w:szCs w:val="22"/>
        </w:rPr>
        <w:t>em local especí</w:t>
      </w:r>
      <w:r w:rsidR="002C10D0" w:rsidRPr="008A08E7">
        <w:rPr>
          <w:rFonts w:ascii="Verdana" w:hAnsi="Verdana"/>
          <w:color w:val="000000" w:themeColor="text1"/>
          <w:sz w:val="22"/>
          <w:szCs w:val="22"/>
        </w:rPr>
        <w:t>fico determinado previamente</w:t>
      </w:r>
      <w:r w:rsidR="004B2004" w:rsidRPr="008A08E7">
        <w:rPr>
          <w:rFonts w:ascii="Verdana" w:hAnsi="Verdana"/>
          <w:color w:val="000000" w:themeColor="text1"/>
          <w:sz w:val="22"/>
          <w:szCs w:val="22"/>
        </w:rPr>
        <w:t>;</w:t>
      </w:r>
    </w:p>
    <w:p w:rsidR="00F957F1" w:rsidRPr="008A08E7" w:rsidRDefault="00F957F1" w:rsidP="008A08E7">
      <w:pPr>
        <w:jc w:val="both"/>
        <w:rPr>
          <w:rFonts w:ascii="Verdana" w:hAnsi="Verdana"/>
          <w:bCs/>
          <w:color w:val="000000" w:themeColor="text1"/>
          <w:sz w:val="22"/>
          <w:szCs w:val="22"/>
        </w:rPr>
      </w:pPr>
      <w:r w:rsidRPr="008A08E7">
        <w:rPr>
          <w:rFonts w:ascii="Verdana" w:hAnsi="Verdana"/>
          <w:color w:val="000000" w:themeColor="text1"/>
          <w:sz w:val="22"/>
          <w:szCs w:val="22"/>
        </w:rPr>
        <w:t>4.1.2. Serão prestados serviços</w:t>
      </w:r>
      <w:r w:rsidR="00756CAC" w:rsidRPr="008A08E7">
        <w:rPr>
          <w:rFonts w:ascii="Verdana" w:hAnsi="Verdana"/>
          <w:color w:val="000000" w:themeColor="text1"/>
          <w:sz w:val="22"/>
          <w:szCs w:val="22"/>
        </w:rPr>
        <w:t xml:space="preserve"> pela contratada</w:t>
      </w:r>
      <w:r w:rsidRPr="008A08E7">
        <w:rPr>
          <w:rFonts w:ascii="Verdana" w:hAnsi="Verdana"/>
          <w:color w:val="000000" w:themeColor="text1"/>
          <w:sz w:val="22"/>
          <w:szCs w:val="22"/>
        </w:rPr>
        <w:t xml:space="preserve"> de</w:t>
      </w:r>
      <w:r w:rsidR="002C10D0" w:rsidRPr="008A08E7">
        <w:rPr>
          <w:rFonts w:ascii="Verdana" w:hAnsi="Verdana"/>
          <w:color w:val="000000" w:themeColor="text1"/>
          <w:sz w:val="22"/>
          <w:szCs w:val="22"/>
        </w:rPr>
        <w:t xml:space="preserve"> </w:t>
      </w:r>
      <w:r w:rsidR="002C10D0" w:rsidRPr="008A08E7">
        <w:rPr>
          <w:rFonts w:ascii="Verdana" w:hAnsi="Verdana"/>
          <w:bCs/>
          <w:color w:val="000000" w:themeColor="text1"/>
          <w:sz w:val="22"/>
          <w:szCs w:val="22"/>
        </w:rPr>
        <w:t>manutenção preventiva e corretiva</w:t>
      </w:r>
      <w:r w:rsidRPr="008A08E7">
        <w:rPr>
          <w:rFonts w:ascii="Verdana" w:hAnsi="Verdana"/>
          <w:bCs/>
          <w:color w:val="000000" w:themeColor="text1"/>
          <w:sz w:val="22"/>
          <w:szCs w:val="22"/>
        </w:rPr>
        <w:t>;</w:t>
      </w:r>
    </w:p>
    <w:p w:rsidR="002C10D0" w:rsidRPr="008A08E7" w:rsidRDefault="00F957F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 xml:space="preserve">4.1.3. Serão prestados serviços </w:t>
      </w:r>
      <w:r w:rsidR="00756CAC" w:rsidRPr="008A08E7">
        <w:rPr>
          <w:rFonts w:ascii="Verdana" w:hAnsi="Verdana"/>
          <w:bCs/>
          <w:color w:val="000000" w:themeColor="text1"/>
          <w:sz w:val="22"/>
          <w:szCs w:val="22"/>
        </w:rPr>
        <w:t xml:space="preserve">pela contratada </w:t>
      </w:r>
      <w:r w:rsidRPr="008A08E7">
        <w:rPr>
          <w:rFonts w:ascii="Verdana" w:hAnsi="Verdana"/>
          <w:bCs/>
          <w:color w:val="000000" w:themeColor="text1"/>
          <w:sz w:val="22"/>
          <w:szCs w:val="22"/>
        </w:rPr>
        <w:t>de</w:t>
      </w:r>
      <w:r w:rsidR="002C10D0" w:rsidRPr="008A08E7">
        <w:rPr>
          <w:rFonts w:ascii="Verdana" w:hAnsi="Verdana"/>
          <w:bCs/>
          <w:color w:val="000000" w:themeColor="text1"/>
          <w:sz w:val="22"/>
          <w:szCs w:val="22"/>
        </w:rPr>
        <w:t xml:space="preserve"> assistência técnica, com fornecimento de todo o suprimento para a execução do objeto, exceto papel e mão de obra</w:t>
      </w:r>
      <w:r w:rsidR="00B537D5" w:rsidRPr="008A08E7">
        <w:rPr>
          <w:rFonts w:ascii="Verdana" w:hAnsi="Verdana"/>
          <w:bCs/>
          <w:color w:val="000000" w:themeColor="text1"/>
          <w:sz w:val="22"/>
          <w:szCs w:val="22"/>
        </w:rPr>
        <w:t>;</w:t>
      </w:r>
    </w:p>
    <w:p w:rsidR="00B537D5" w:rsidRPr="008A08E7" w:rsidRDefault="00B537D5"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4.1.4.</w:t>
      </w:r>
      <w:r w:rsidR="008302C1" w:rsidRPr="008A08E7">
        <w:rPr>
          <w:rFonts w:ascii="Verdana" w:hAnsi="Verdana"/>
          <w:bCs/>
          <w:color w:val="000000" w:themeColor="text1"/>
          <w:sz w:val="22"/>
          <w:szCs w:val="22"/>
        </w:rPr>
        <w:t xml:space="preserve"> Quando houver problemas técnico com</w:t>
      </w:r>
      <w:r w:rsidR="000432BB" w:rsidRPr="008A08E7">
        <w:rPr>
          <w:rFonts w:ascii="Verdana" w:hAnsi="Verdana"/>
          <w:bCs/>
          <w:color w:val="000000" w:themeColor="text1"/>
          <w:sz w:val="22"/>
          <w:szCs w:val="22"/>
        </w:rPr>
        <w:t xml:space="preserve"> os equipamentos locados que impeça a sua finalidade e funcionalidade,</w:t>
      </w:r>
      <w:r w:rsidR="008302C1" w:rsidRPr="008A08E7">
        <w:rPr>
          <w:rFonts w:ascii="Verdana" w:hAnsi="Verdana"/>
          <w:bCs/>
          <w:color w:val="000000" w:themeColor="text1"/>
          <w:sz w:val="22"/>
          <w:szCs w:val="22"/>
        </w:rPr>
        <w:t xml:space="preserve"> a empresa terá o prazo de 12 (doze) horas para substituir o equipamento defeituoso ou reparar/concertar a máquina</w:t>
      </w:r>
      <w:r w:rsidR="00D60860" w:rsidRPr="008A08E7">
        <w:rPr>
          <w:rFonts w:ascii="Verdana" w:hAnsi="Verdana"/>
          <w:bCs/>
          <w:color w:val="000000" w:themeColor="text1"/>
          <w:sz w:val="22"/>
          <w:szCs w:val="22"/>
        </w:rPr>
        <w:t>, contados da to</w:t>
      </w:r>
      <w:r w:rsidR="00D21278" w:rsidRPr="008A08E7">
        <w:rPr>
          <w:rFonts w:ascii="Verdana" w:hAnsi="Verdana"/>
          <w:bCs/>
          <w:color w:val="000000" w:themeColor="text1"/>
          <w:sz w:val="22"/>
          <w:szCs w:val="22"/>
        </w:rPr>
        <w:t>mada de conhecime</w:t>
      </w:r>
      <w:r w:rsidR="000432BB" w:rsidRPr="008A08E7">
        <w:rPr>
          <w:rFonts w:ascii="Verdana" w:hAnsi="Verdana"/>
          <w:bCs/>
          <w:color w:val="000000" w:themeColor="text1"/>
          <w:sz w:val="22"/>
          <w:szCs w:val="22"/>
        </w:rPr>
        <w:t>nto do problema pela contratada;</w:t>
      </w:r>
    </w:p>
    <w:p w:rsidR="000432BB" w:rsidRPr="008A08E7" w:rsidRDefault="000432BB"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4.1.5. Quando houver problema técnico com as máquinas, na qual, não impeça a prestação do serviço, o prazo para substituir o equipamento defeituoso ou reparar/concertar a máquina, passa a ser de 48 (quarenta e oito) horas, contados da tomada de conhecime</w:t>
      </w:r>
      <w:r w:rsidR="008E751A" w:rsidRPr="008A08E7">
        <w:rPr>
          <w:rFonts w:ascii="Verdana" w:hAnsi="Verdana"/>
          <w:bCs/>
          <w:color w:val="000000" w:themeColor="text1"/>
          <w:sz w:val="22"/>
          <w:szCs w:val="22"/>
        </w:rPr>
        <w:t>nto do problema pela contratada.</w:t>
      </w:r>
    </w:p>
    <w:p w:rsidR="000432BB" w:rsidRPr="008A08E7" w:rsidRDefault="000432BB" w:rsidP="008A08E7">
      <w:pPr>
        <w:jc w:val="both"/>
        <w:rPr>
          <w:rFonts w:ascii="Verdana" w:hAnsi="Verdana"/>
          <w:bCs/>
          <w:color w:val="000000" w:themeColor="text1"/>
          <w:sz w:val="22"/>
          <w:szCs w:val="22"/>
        </w:rPr>
      </w:pPr>
    </w:p>
    <w:p w:rsidR="0023084C" w:rsidRPr="008A08E7" w:rsidRDefault="0023084C" w:rsidP="008A08E7">
      <w:pPr>
        <w:jc w:val="both"/>
        <w:rPr>
          <w:rFonts w:ascii="Verdana" w:hAnsi="Verdana"/>
          <w:b/>
          <w:bCs/>
          <w:color w:val="000000" w:themeColor="text1"/>
          <w:sz w:val="22"/>
          <w:szCs w:val="22"/>
        </w:rPr>
      </w:pPr>
      <w:r w:rsidRPr="008A08E7">
        <w:rPr>
          <w:rFonts w:ascii="Verdana" w:hAnsi="Verdana"/>
          <w:b/>
          <w:bCs/>
          <w:color w:val="000000" w:themeColor="text1"/>
          <w:sz w:val="22"/>
          <w:szCs w:val="22"/>
        </w:rPr>
        <w:t>5. PROPOSTA</w:t>
      </w:r>
    </w:p>
    <w:p w:rsidR="0023084C" w:rsidRPr="008A08E7" w:rsidRDefault="0023084C"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5.1.</w:t>
      </w:r>
      <w:r w:rsidRPr="008A08E7">
        <w:rPr>
          <w:rFonts w:ascii="Verdana" w:hAnsi="Verdana"/>
          <w:b/>
          <w:bCs/>
          <w:color w:val="000000" w:themeColor="text1"/>
          <w:sz w:val="22"/>
          <w:szCs w:val="22"/>
        </w:rPr>
        <w:t xml:space="preserve"> </w:t>
      </w:r>
      <w:r w:rsidRPr="008A08E7">
        <w:rPr>
          <w:rFonts w:ascii="Verdana" w:hAnsi="Verdana"/>
          <w:bCs/>
          <w:color w:val="000000" w:themeColor="text1"/>
          <w:sz w:val="22"/>
          <w:szCs w:val="22"/>
        </w:rPr>
        <w:t xml:space="preserve">As empresas interessadas deverão observar na formulação de suas propostas, </w:t>
      </w:r>
      <w:r w:rsidR="001773C9" w:rsidRPr="008A08E7">
        <w:rPr>
          <w:rFonts w:ascii="Verdana" w:hAnsi="Verdana"/>
          <w:bCs/>
          <w:color w:val="000000" w:themeColor="text1"/>
          <w:sz w:val="22"/>
          <w:szCs w:val="22"/>
        </w:rPr>
        <w:t>o modelo em anexo (anexo II).</w:t>
      </w:r>
    </w:p>
    <w:p w:rsidR="0084719F" w:rsidRPr="008A08E7" w:rsidRDefault="0084719F" w:rsidP="008A08E7">
      <w:pPr>
        <w:jc w:val="both"/>
        <w:rPr>
          <w:rFonts w:ascii="Verdana" w:hAnsi="Verdana"/>
          <w:b/>
          <w:bCs/>
          <w:color w:val="000000" w:themeColor="text1"/>
          <w:sz w:val="22"/>
          <w:szCs w:val="22"/>
        </w:rPr>
      </w:pPr>
    </w:p>
    <w:p w:rsidR="0084719F" w:rsidRPr="008A08E7" w:rsidRDefault="0084719F" w:rsidP="008A08E7">
      <w:pPr>
        <w:jc w:val="both"/>
        <w:rPr>
          <w:rFonts w:ascii="Verdana" w:hAnsi="Verdana"/>
          <w:b/>
          <w:bCs/>
          <w:color w:val="000000" w:themeColor="text1"/>
          <w:sz w:val="22"/>
          <w:szCs w:val="22"/>
        </w:rPr>
      </w:pPr>
      <w:r w:rsidRPr="008A08E7">
        <w:rPr>
          <w:rFonts w:ascii="Verdana" w:hAnsi="Verdana"/>
          <w:b/>
          <w:bCs/>
          <w:color w:val="000000" w:themeColor="text1"/>
          <w:sz w:val="22"/>
          <w:szCs w:val="22"/>
        </w:rPr>
        <w:t>6. LOCAL DE INSTALAÇÃO DAS MÁQUINAS COPIADORAS</w:t>
      </w:r>
    </w:p>
    <w:p w:rsidR="0084719F" w:rsidRPr="008A08E7" w:rsidRDefault="0084719F"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6.1</w:t>
      </w:r>
      <w:r w:rsidR="004836A5" w:rsidRPr="008A08E7">
        <w:rPr>
          <w:rFonts w:ascii="Verdana" w:hAnsi="Verdana"/>
          <w:bCs/>
          <w:color w:val="000000" w:themeColor="text1"/>
          <w:sz w:val="22"/>
          <w:szCs w:val="22"/>
        </w:rPr>
        <w:t>.</w:t>
      </w:r>
      <w:r w:rsidRPr="008A08E7">
        <w:rPr>
          <w:rFonts w:ascii="Verdana" w:hAnsi="Verdana"/>
          <w:bCs/>
          <w:color w:val="000000" w:themeColor="text1"/>
          <w:sz w:val="22"/>
          <w:szCs w:val="22"/>
        </w:rPr>
        <w:tab/>
        <w:t>A máquina copiadora deverá ser instalada na Agência Reguladora de Serviços Públicos do Estado de Alagoas,</w:t>
      </w:r>
      <w:r w:rsidR="00F36C6D" w:rsidRPr="008A08E7">
        <w:rPr>
          <w:rFonts w:ascii="Verdana" w:hAnsi="Verdana"/>
          <w:bCs/>
          <w:color w:val="000000" w:themeColor="text1"/>
          <w:sz w:val="22"/>
          <w:szCs w:val="22"/>
        </w:rPr>
        <w:t xml:space="preserve"> na Rua Cincinato Pinto, nº 266, </w:t>
      </w:r>
      <w:r w:rsidRPr="008A08E7">
        <w:rPr>
          <w:rFonts w:ascii="Verdana" w:hAnsi="Verdana"/>
          <w:bCs/>
          <w:color w:val="000000" w:themeColor="text1"/>
          <w:sz w:val="22"/>
          <w:szCs w:val="22"/>
        </w:rPr>
        <w:t xml:space="preserve">Edf. Ipaseal, bairro </w:t>
      </w:r>
      <w:r w:rsidRPr="008A08E7">
        <w:rPr>
          <w:rFonts w:ascii="Verdana" w:hAnsi="Verdana"/>
          <w:bCs/>
          <w:color w:val="000000" w:themeColor="text1"/>
          <w:sz w:val="22"/>
          <w:szCs w:val="22"/>
        </w:rPr>
        <w:lastRenderedPageBreak/>
        <w:t>do centro, nesta cidade de Maceió-A</w:t>
      </w:r>
      <w:r w:rsidR="00A84F3C" w:rsidRPr="008A08E7">
        <w:rPr>
          <w:rFonts w:ascii="Verdana" w:hAnsi="Verdana"/>
          <w:bCs/>
          <w:color w:val="000000" w:themeColor="text1"/>
          <w:sz w:val="22"/>
          <w:szCs w:val="22"/>
        </w:rPr>
        <w:t>L</w:t>
      </w:r>
      <w:r w:rsidRPr="008A08E7">
        <w:rPr>
          <w:rFonts w:ascii="Verdana" w:hAnsi="Verdana"/>
          <w:bCs/>
          <w:color w:val="000000" w:themeColor="text1"/>
          <w:sz w:val="22"/>
          <w:szCs w:val="22"/>
        </w:rPr>
        <w:t>, CEP 57020-050, no horário das 8h às 14h, exceto sábados, domingos e feriados.</w:t>
      </w:r>
    </w:p>
    <w:p w:rsidR="0084719F" w:rsidRPr="008A08E7" w:rsidRDefault="0084719F"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6.2</w:t>
      </w:r>
      <w:r w:rsidR="004836A5" w:rsidRPr="008A08E7">
        <w:rPr>
          <w:rFonts w:ascii="Verdana" w:hAnsi="Verdana"/>
          <w:bCs/>
          <w:color w:val="000000" w:themeColor="text1"/>
          <w:sz w:val="22"/>
          <w:szCs w:val="22"/>
        </w:rPr>
        <w:t>.</w:t>
      </w:r>
      <w:r w:rsidRPr="008A08E7">
        <w:rPr>
          <w:rFonts w:ascii="Verdana" w:hAnsi="Verdana"/>
          <w:b/>
          <w:bCs/>
          <w:color w:val="000000" w:themeColor="text1"/>
          <w:sz w:val="22"/>
          <w:szCs w:val="22"/>
        </w:rPr>
        <w:tab/>
      </w:r>
      <w:r w:rsidRPr="008A08E7">
        <w:rPr>
          <w:rFonts w:ascii="Verdana" w:hAnsi="Verdana"/>
          <w:bCs/>
          <w:color w:val="000000" w:themeColor="text1"/>
          <w:sz w:val="22"/>
          <w:szCs w:val="22"/>
        </w:rPr>
        <w:t>O equipamento será considerado instalado somente quando estiver em pleno funcionamento e sem nenhuma restrição.</w:t>
      </w:r>
    </w:p>
    <w:p w:rsidR="000432BB" w:rsidRPr="008A08E7" w:rsidRDefault="000432BB" w:rsidP="008A08E7">
      <w:pPr>
        <w:jc w:val="both"/>
        <w:rPr>
          <w:rFonts w:ascii="Verdana" w:hAnsi="Verdana"/>
          <w:bCs/>
          <w:color w:val="000000" w:themeColor="text1"/>
          <w:sz w:val="22"/>
          <w:szCs w:val="22"/>
        </w:rPr>
      </w:pPr>
    </w:p>
    <w:p w:rsidR="00F36C6D" w:rsidRPr="008A08E7" w:rsidRDefault="00F36C6D" w:rsidP="008A08E7">
      <w:pPr>
        <w:jc w:val="both"/>
        <w:rPr>
          <w:rFonts w:ascii="Verdana" w:hAnsi="Verdana"/>
          <w:b/>
          <w:color w:val="000000" w:themeColor="text1"/>
          <w:sz w:val="22"/>
          <w:szCs w:val="22"/>
        </w:rPr>
      </w:pPr>
      <w:r w:rsidRPr="008A08E7">
        <w:rPr>
          <w:rFonts w:ascii="Verdana" w:hAnsi="Verdana"/>
          <w:b/>
          <w:color w:val="000000" w:themeColor="text1"/>
          <w:sz w:val="22"/>
          <w:szCs w:val="22"/>
        </w:rPr>
        <w:t>7. EXECUÇÃO DOS SERVIÇOS E SEU RECEBIMENTO</w:t>
      </w:r>
    </w:p>
    <w:p w:rsidR="00F36C6D" w:rsidRPr="008A08E7" w:rsidRDefault="0077204F" w:rsidP="008A08E7">
      <w:pPr>
        <w:jc w:val="both"/>
        <w:rPr>
          <w:rFonts w:ascii="Verdana" w:hAnsi="Verdana"/>
          <w:color w:val="000000" w:themeColor="text1"/>
          <w:sz w:val="22"/>
          <w:szCs w:val="22"/>
        </w:rPr>
      </w:pPr>
      <w:r w:rsidRPr="008A08E7">
        <w:rPr>
          <w:rFonts w:ascii="Verdana" w:hAnsi="Verdana"/>
          <w:color w:val="000000" w:themeColor="text1"/>
          <w:sz w:val="22"/>
          <w:szCs w:val="22"/>
        </w:rPr>
        <w:t>7</w:t>
      </w:r>
      <w:r w:rsidR="00F36C6D" w:rsidRPr="008A08E7">
        <w:rPr>
          <w:rFonts w:ascii="Verdana" w:hAnsi="Verdana"/>
          <w:color w:val="000000" w:themeColor="text1"/>
          <w:sz w:val="22"/>
          <w:szCs w:val="22"/>
        </w:rPr>
        <w:t>.1. A execução dos serviços será iniciada a partir do recebimento da Ordem de Execução/Serviço.</w:t>
      </w:r>
    </w:p>
    <w:p w:rsidR="00F36C6D" w:rsidRPr="008A08E7" w:rsidRDefault="0077204F" w:rsidP="008A08E7">
      <w:pPr>
        <w:jc w:val="both"/>
        <w:rPr>
          <w:rFonts w:ascii="Verdana" w:hAnsi="Verdana"/>
          <w:color w:val="000000" w:themeColor="text1"/>
          <w:sz w:val="22"/>
          <w:szCs w:val="22"/>
        </w:rPr>
      </w:pPr>
      <w:r w:rsidRPr="008A08E7">
        <w:rPr>
          <w:rFonts w:ascii="Verdana" w:hAnsi="Verdana"/>
          <w:color w:val="000000" w:themeColor="text1"/>
          <w:sz w:val="22"/>
          <w:szCs w:val="22"/>
        </w:rPr>
        <w:t>7</w:t>
      </w:r>
      <w:r w:rsidR="00F36C6D" w:rsidRPr="008A08E7">
        <w:rPr>
          <w:rFonts w:ascii="Verdana" w:hAnsi="Verdana"/>
          <w:color w:val="000000" w:themeColor="text1"/>
          <w:sz w:val="22"/>
          <w:szCs w:val="22"/>
        </w:rPr>
        <w:t xml:space="preserve">.2. Os serviços serão recebidos provisoriamente no prazo de </w:t>
      </w:r>
      <w:r w:rsidR="006614E1" w:rsidRPr="008A08E7">
        <w:rPr>
          <w:rFonts w:ascii="Verdana" w:hAnsi="Verdana"/>
          <w:color w:val="000000" w:themeColor="text1"/>
          <w:sz w:val="22"/>
          <w:szCs w:val="22"/>
        </w:rPr>
        <w:t>10</w:t>
      </w:r>
      <w:r w:rsidR="00F36C6D" w:rsidRPr="008A08E7">
        <w:rPr>
          <w:rFonts w:ascii="Verdana" w:hAnsi="Verdana"/>
          <w:color w:val="000000" w:themeColor="text1"/>
          <w:sz w:val="22"/>
          <w:szCs w:val="22"/>
        </w:rPr>
        <w:t xml:space="preserve"> (</w:t>
      </w:r>
      <w:r w:rsidR="006614E1" w:rsidRPr="008A08E7">
        <w:rPr>
          <w:rFonts w:ascii="Verdana" w:hAnsi="Verdana"/>
          <w:color w:val="000000" w:themeColor="text1"/>
          <w:sz w:val="22"/>
          <w:szCs w:val="22"/>
        </w:rPr>
        <w:t>dez</w:t>
      </w:r>
      <w:r w:rsidR="00F36C6D" w:rsidRPr="008A08E7">
        <w:rPr>
          <w:rFonts w:ascii="Verdana" w:hAnsi="Verdana"/>
          <w:color w:val="000000" w:themeColor="text1"/>
          <w:sz w:val="22"/>
          <w:szCs w:val="22"/>
        </w:rPr>
        <w:t>) dias, pelo(a) responsável pelo acompanhamento e fiscalização do contrato, para efeito de posterior verificação de sua conformidade com as especificações constantes neste Termo de Referência e na proposta.</w:t>
      </w:r>
    </w:p>
    <w:p w:rsidR="00F36C6D" w:rsidRPr="008A08E7" w:rsidRDefault="0077204F" w:rsidP="008A08E7">
      <w:pPr>
        <w:jc w:val="both"/>
        <w:rPr>
          <w:rFonts w:ascii="Verdana" w:hAnsi="Verdana"/>
          <w:color w:val="000000" w:themeColor="text1"/>
          <w:sz w:val="22"/>
          <w:szCs w:val="22"/>
        </w:rPr>
      </w:pPr>
      <w:r w:rsidRPr="008A08E7">
        <w:rPr>
          <w:rFonts w:ascii="Verdana" w:hAnsi="Verdana"/>
          <w:color w:val="000000" w:themeColor="text1"/>
          <w:sz w:val="22"/>
          <w:szCs w:val="22"/>
        </w:rPr>
        <w:t>7</w:t>
      </w:r>
      <w:r w:rsidR="00F36C6D" w:rsidRPr="008A08E7">
        <w:rPr>
          <w:rFonts w:ascii="Verdana" w:hAnsi="Verdana"/>
          <w:color w:val="000000" w:themeColor="text1"/>
          <w:sz w:val="22"/>
          <w:szCs w:val="22"/>
        </w:rPr>
        <w:t>.3. Os serviços poderão ser rejeitados, no todo ou em parte, quando em desacordo com as especificações constantes neste Termo de Referência e na proposta, devendo ser corrigidos, refeitos ou substituídos no prazo de 7 (sete) dias, às custas da Contratada, sem prejuízo da aplicação de penalidades.</w:t>
      </w:r>
    </w:p>
    <w:p w:rsidR="000432BB" w:rsidRPr="008A08E7" w:rsidRDefault="0077204F" w:rsidP="008A08E7">
      <w:pPr>
        <w:jc w:val="both"/>
        <w:rPr>
          <w:rFonts w:ascii="Verdana" w:hAnsi="Verdana"/>
          <w:color w:val="000000" w:themeColor="text1"/>
          <w:sz w:val="22"/>
          <w:szCs w:val="22"/>
        </w:rPr>
      </w:pPr>
      <w:r w:rsidRPr="008A08E7">
        <w:rPr>
          <w:rFonts w:ascii="Verdana" w:hAnsi="Verdana"/>
          <w:color w:val="000000" w:themeColor="text1"/>
          <w:sz w:val="22"/>
          <w:szCs w:val="22"/>
        </w:rPr>
        <w:t>7</w:t>
      </w:r>
      <w:r w:rsidR="00F36C6D" w:rsidRPr="008A08E7">
        <w:rPr>
          <w:rFonts w:ascii="Verdana" w:hAnsi="Verdana"/>
          <w:color w:val="000000" w:themeColor="text1"/>
          <w:sz w:val="22"/>
          <w:szCs w:val="22"/>
        </w:rPr>
        <w:t>.4. Os serviços serão recebidos definitivamente no prazo de 5 (cinco) dias, contados do recebimento provisório, após a verificação da qualidade e quantidade do serviço executado e materiais empregados, com a consequente aceitação mediante termo circunstanciado.</w:t>
      </w:r>
    </w:p>
    <w:p w:rsidR="0077204F" w:rsidRPr="008A08E7" w:rsidRDefault="0077204F" w:rsidP="008A08E7">
      <w:pPr>
        <w:jc w:val="both"/>
        <w:rPr>
          <w:rFonts w:ascii="Verdana" w:hAnsi="Verdana"/>
          <w:color w:val="000000" w:themeColor="text1"/>
          <w:sz w:val="22"/>
          <w:szCs w:val="22"/>
        </w:rPr>
      </w:pPr>
      <w:r w:rsidRPr="008A08E7">
        <w:rPr>
          <w:rFonts w:ascii="Verdana" w:hAnsi="Verdana"/>
          <w:color w:val="000000" w:themeColor="text1"/>
          <w:sz w:val="22"/>
          <w:szCs w:val="22"/>
        </w:rPr>
        <w:t xml:space="preserve">7.4.1. Na hipótese de não se proceder à verificação a que se refere o subitem anterior dentro do prazo fixado, reputar-se-á como realizada, consumando-se o recebimento definitivo no dia do esgotamento do prazo. </w:t>
      </w:r>
    </w:p>
    <w:p w:rsidR="000270E5" w:rsidRPr="008A08E7" w:rsidRDefault="0077204F" w:rsidP="008A08E7">
      <w:pPr>
        <w:jc w:val="both"/>
        <w:rPr>
          <w:rFonts w:ascii="Verdana" w:hAnsi="Verdana"/>
          <w:color w:val="000000" w:themeColor="text1"/>
          <w:sz w:val="22"/>
          <w:szCs w:val="22"/>
        </w:rPr>
      </w:pPr>
      <w:r w:rsidRPr="008A08E7">
        <w:rPr>
          <w:rFonts w:ascii="Verdana" w:hAnsi="Verdana"/>
          <w:color w:val="000000" w:themeColor="text1"/>
          <w:sz w:val="22"/>
          <w:szCs w:val="22"/>
        </w:rPr>
        <w:t>7.5. O recebimento provisório ou definitivo do objeto não exclui a responsabilidade da Contratada pelos prejuízos resultantes da incorreta execução do contrato.</w:t>
      </w:r>
    </w:p>
    <w:p w:rsidR="00F36C6D" w:rsidRPr="008A08E7" w:rsidRDefault="00F36C6D" w:rsidP="008A08E7">
      <w:pPr>
        <w:jc w:val="both"/>
        <w:rPr>
          <w:rFonts w:ascii="Verdana" w:hAnsi="Verdana"/>
          <w:b/>
          <w:color w:val="000000" w:themeColor="text1"/>
          <w:sz w:val="22"/>
          <w:szCs w:val="22"/>
          <w:highlight w:val="yellow"/>
        </w:rPr>
      </w:pPr>
    </w:p>
    <w:p w:rsidR="00085AA4" w:rsidRPr="008A08E7" w:rsidRDefault="0088751A" w:rsidP="008A08E7">
      <w:pPr>
        <w:jc w:val="both"/>
        <w:rPr>
          <w:rFonts w:ascii="Verdana" w:hAnsi="Verdana"/>
          <w:b/>
          <w:color w:val="000000" w:themeColor="text1"/>
          <w:sz w:val="22"/>
          <w:szCs w:val="22"/>
        </w:rPr>
      </w:pPr>
      <w:r w:rsidRPr="008A08E7">
        <w:rPr>
          <w:rFonts w:ascii="Verdana" w:hAnsi="Verdana"/>
          <w:b/>
          <w:color w:val="000000" w:themeColor="text1"/>
          <w:sz w:val="22"/>
          <w:szCs w:val="22"/>
        </w:rPr>
        <w:t>8. OBRIGAÇÕES DA CONTRATANTE E DA CONTRATADA</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.1. São obrigações da Contratante:</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.1.1. Exigir o cumprimento de todas as obrigações assumidas pela Contratada, de acordo com as cláusulas contratuais e os termos de sua proposta;</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.1.2.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.1.3. Notificar a Contratada por escrito da ocorrência de eventuais imperfeições no curso da execução dos serviços, fixando prazo para a sua correção;</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.1.4.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.1.5. Pagar à Contratada o valor resultante da prestação do serviço, no prazo e condições estabelecidas no Edital e seus anexos;</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.1.6. Efetuar as retenções tributárias devidas sobre o valor da Nota Fiscal/Fatura fornecida pela contratada.</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 São obrigações da Contratada:</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lastRenderedPageBreak/>
        <w:t>8</w:t>
      </w:r>
      <w:r w:rsidR="0088751A" w:rsidRPr="008A08E7">
        <w:rPr>
          <w:rFonts w:ascii="Verdana" w:hAnsi="Verdana"/>
          <w:color w:val="000000" w:themeColor="text1"/>
          <w:sz w:val="22"/>
          <w:szCs w:val="22"/>
        </w:rPr>
        <w:t>.2.1. 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.2.2. Reparar, corrigir, remover ou substituir, às suas expensas, no total ou em parte, no prazo fixado pelo fiscal do contrato, os serviços efetuados em que se verificarem vícios, defeitos ou incorreções resultantes da execução ou dos materiais empregados;</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.2.3. Manter o empregado nos horários predeterminados pela Administração;</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.2.4.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.2.5. Utilizar empregados habilitados e com conhecimentos básicos dos serviços a serem executados, em conformidade com as normas e determinações em vigor;</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.2.6. Apresentar os empregados devidamente uniformizados e identificados por meio de crachá, além de provê-los com os Equipamentos de Proteção Individual - EPI, quando for o caso;</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.2.7. Apresentar à Contratante, quando for o caso, a relação nominal dos empregados que adentrarão o órgão para a execução do serviço;</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.2.8. Responsabilizar-se por todas as obrigações trabalhistas, sociais, previdenciárias, tributárias e as demais previstas na legislação específica, cuja inadimplência não transfere responsabilidade à Contratante;</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.2.9. 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.2.10. Instruir seus empregados quanto à necessidade de acatar as normas internas da Administração;</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.2.11. 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.2.12. Relatar à Contratante toda e qualquer irregularidade verificada no decorrer da prestação dos serviços;</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.2.13. Não permitir a utilização de qualquer trabalho do menor de dezesseis anos, exceto na condição de aprendiz para os maiores de quatorze anos; nem permitir a utilização do trabalho do menor de dezoito anos em trabalho noturno, perigoso ou insalubre;</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 xml:space="preserve">.2.14. Manter durante toda a vigência do contrato, em compatibilidade com as obrigações assumidas, todas as condições de habilitação e qualificação exigidas na licitação; </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t>8</w:t>
      </w:r>
      <w:r w:rsidR="0088751A" w:rsidRPr="008A08E7">
        <w:rPr>
          <w:rFonts w:ascii="Verdana" w:hAnsi="Verdana"/>
          <w:color w:val="000000" w:themeColor="text1"/>
          <w:sz w:val="22"/>
          <w:szCs w:val="22"/>
        </w:rPr>
        <w:t>.2.15. Guardar sigilo sobre todas as informações obtidas em decorrência do cumprimento do contrato;</w:t>
      </w:r>
    </w:p>
    <w:p w:rsidR="0088751A" w:rsidRPr="008A08E7" w:rsidRDefault="00085AA4" w:rsidP="008A08E7">
      <w:pPr>
        <w:jc w:val="both"/>
        <w:rPr>
          <w:rFonts w:ascii="Verdana" w:hAnsi="Verdana"/>
          <w:color w:val="000000" w:themeColor="text1"/>
          <w:sz w:val="22"/>
          <w:szCs w:val="22"/>
        </w:rPr>
      </w:pPr>
      <w:r w:rsidRPr="008A08E7">
        <w:rPr>
          <w:rFonts w:ascii="Verdana" w:hAnsi="Verdana"/>
          <w:color w:val="000000" w:themeColor="text1"/>
          <w:sz w:val="22"/>
          <w:szCs w:val="22"/>
        </w:rPr>
        <w:lastRenderedPageBreak/>
        <w:t>8</w:t>
      </w:r>
      <w:r w:rsidR="0088751A" w:rsidRPr="008A08E7">
        <w:rPr>
          <w:rFonts w:ascii="Verdana" w:hAnsi="Verdana"/>
          <w:color w:val="000000" w:themeColor="text1"/>
          <w:sz w:val="22"/>
          <w:szCs w:val="22"/>
        </w:rPr>
        <w:t>.2.16.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r w:rsidR="007F43BC" w:rsidRPr="008A08E7">
        <w:rPr>
          <w:rFonts w:ascii="Verdana" w:hAnsi="Verdana"/>
          <w:color w:val="000000" w:themeColor="text1"/>
          <w:sz w:val="22"/>
          <w:szCs w:val="22"/>
        </w:rPr>
        <w:t>;</w:t>
      </w:r>
    </w:p>
    <w:p w:rsidR="00085AA4" w:rsidRPr="008A08E7" w:rsidRDefault="00875731" w:rsidP="008A08E7">
      <w:pPr>
        <w:jc w:val="both"/>
        <w:rPr>
          <w:rFonts w:ascii="Verdana" w:hAnsi="Verdana"/>
          <w:bCs/>
          <w:color w:val="000000" w:themeColor="text1"/>
          <w:sz w:val="22"/>
          <w:szCs w:val="22"/>
        </w:rPr>
      </w:pPr>
      <w:r w:rsidRPr="008A08E7">
        <w:rPr>
          <w:rFonts w:ascii="Verdana" w:hAnsi="Verdana"/>
          <w:bCs/>
          <w:color w:val="000000" w:themeColor="text1"/>
          <w:sz w:val="22"/>
          <w:szCs w:val="22"/>
        </w:rPr>
        <w:t>8.2.17.</w:t>
      </w:r>
      <w:r w:rsidR="00085AA4" w:rsidRPr="008A08E7">
        <w:rPr>
          <w:rFonts w:ascii="Verdana" w:hAnsi="Verdana"/>
          <w:bCs/>
          <w:color w:val="000000" w:themeColor="text1"/>
          <w:sz w:val="22"/>
          <w:szCs w:val="22"/>
        </w:rPr>
        <w:t xml:space="preserve"> Comunicar a ARSAL, em até 03 (três) dias do prazo de vencimento da entrega do objeto, os motivos que impossibilitem o seu cumprimento, informando a nova data de entrega para avaliação pela ARSAL.</w:t>
      </w:r>
    </w:p>
    <w:p w:rsidR="00085AA4" w:rsidRPr="008A08E7" w:rsidRDefault="00085AA4" w:rsidP="008A08E7">
      <w:pPr>
        <w:jc w:val="both"/>
        <w:rPr>
          <w:rFonts w:ascii="Verdana" w:hAnsi="Verdana"/>
          <w:bCs/>
          <w:color w:val="000000" w:themeColor="text1"/>
          <w:sz w:val="22"/>
          <w:szCs w:val="22"/>
        </w:rPr>
      </w:pPr>
    </w:p>
    <w:p w:rsidR="00652E86" w:rsidRPr="008A08E7" w:rsidRDefault="004836A5" w:rsidP="008A08E7">
      <w:pPr>
        <w:jc w:val="both"/>
        <w:rPr>
          <w:rFonts w:ascii="Verdana" w:hAnsi="Verdana"/>
          <w:b/>
          <w:color w:val="000000" w:themeColor="text1"/>
          <w:sz w:val="22"/>
          <w:szCs w:val="22"/>
        </w:rPr>
      </w:pPr>
      <w:r w:rsidRPr="008A08E7">
        <w:rPr>
          <w:rFonts w:ascii="Verdana" w:hAnsi="Verdana"/>
          <w:b/>
          <w:color w:val="000000" w:themeColor="text1"/>
          <w:sz w:val="22"/>
          <w:szCs w:val="22"/>
        </w:rPr>
        <w:t>9</w:t>
      </w:r>
      <w:r w:rsidR="00652E86" w:rsidRPr="008A08E7">
        <w:rPr>
          <w:rFonts w:ascii="Verdana" w:hAnsi="Verdana"/>
          <w:b/>
          <w:color w:val="000000" w:themeColor="text1"/>
          <w:sz w:val="22"/>
          <w:szCs w:val="22"/>
        </w:rPr>
        <w:t>. DA SUBCONTRATAÇÃO</w:t>
      </w:r>
    </w:p>
    <w:p w:rsidR="00652E86" w:rsidRPr="008A08E7" w:rsidRDefault="005A2C69" w:rsidP="008A08E7">
      <w:pPr>
        <w:jc w:val="both"/>
        <w:rPr>
          <w:rFonts w:ascii="Verdana" w:hAnsi="Verdana"/>
          <w:color w:val="000000" w:themeColor="text1"/>
          <w:sz w:val="22"/>
          <w:szCs w:val="22"/>
        </w:rPr>
      </w:pPr>
      <w:r>
        <w:rPr>
          <w:rFonts w:ascii="Verdana" w:hAnsi="Verdana"/>
          <w:color w:val="000000" w:themeColor="text1"/>
          <w:sz w:val="22"/>
          <w:szCs w:val="22"/>
        </w:rPr>
        <w:t>9</w:t>
      </w:r>
      <w:r w:rsidR="00652E86" w:rsidRPr="008A08E7">
        <w:rPr>
          <w:rFonts w:ascii="Verdana" w:hAnsi="Verdana"/>
          <w:color w:val="000000" w:themeColor="text1"/>
          <w:sz w:val="22"/>
          <w:szCs w:val="22"/>
        </w:rPr>
        <w:t>.1. Não será admitida a subcontratação do objeto licitatório.</w:t>
      </w:r>
    </w:p>
    <w:p w:rsidR="00652E86" w:rsidRPr="008A08E7" w:rsidRDefault="00652E86" w:rsidP="008A08E7">
      <w:pPr>
        <w:pStyle w:val="PargrafodaLista"/>
        <w:ind w:left="0"/>
        <w:jc w:val="both"/>
        <w:rPr>
          <w:rFonts w:ascii="Verdana" w:hAnsi="Verdana"/>
          <w:color w:val="000000" w:themeColor="text1"/>
          <w:sz w:val="22"/>
          <w:szCs w:val="22"/>
        </w:rPr>
      </w:pPr>
    </w:p>
    <w:p w:rsidR="005761CE" w:rsidRPr="008A08E7" w:rsidRDefault="00CC2D71" w:rsidP="008A08E7">
      <w:pPr>
        <w:pStyle w:val="PargrafodaLista"/>
        <w:ind w:left="0"/>
        <w:jc w:val="both"/>
        <w:rPr>
          <w:rFonts w:ascii="Verdana" w:hAnsi="Verdana"/>
          <w:b/>
          <w:color w:val="000000" w:themeColor="text1"/>
          <w:sz w:val="22"/>
          <w:szCs w:val="22"/>
        </w:rPr>
      </w:pPr>
      <w:r w:rsidRPr="008A08E7">
        <w:rPr>
          <w:rFonts w:ascii="Verdana" w:hAnsi="Verdana"/>
          <w:b/>
          <w:color w:val="000000" w:themeColor="text1"/>
          <w:sz w:val="22"/>
          <w:szCs w:val="22"/>
        </w:rPr>
        <w:t>10</w:t>
      </w:r>
      <w:r w:rsidR="005761CE" w:rsidRPr="008A08E7">
        <w:rPr>
          <w:rFonts w:ascii="Verdana" w:hAnsi="Verdana"/>
          <w:b/>
          <w:color w:val="000000" w:themeColor="text1"/>
          <w:sz w:val="22"/>
          <w:szCs w:val="22"/>
        </w:rPr>
        <w:t>. ALTERAÇÃO SUBJETIVA</w:t>
      </w:r>
    </w:p>
    <w:p w:rsidR="005761CE"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10</w:t>
      </w:r>
      <w:r w:rsidR="005761CE" w:rsidRPr="008A08E7">
        <w:rPr>
          <w:rFonts w:ascii="Verdana" w:hAnsi="Verdana"/>
          <w:color w:val="000000" w:themeColor="text1"/>
          <w:sz w:val="22"/>
          <w:szCs w:val="22"/>
        </w:rPr>
        <w:t>.1.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761CE" w:rsidRPr="008A08E7" w:rsidRDefault="005761CE" w:rsidP="008A08E7">
      <w:pPr>
        <w:pStyle w:val="PargrafodaLista"/>
        <w:ind w:left="0"/>
        <w:jc w:val="both"/>
        <w:rPr>
          <w:rFonts w:ascii="Verdana" w:hAnsi="Verdana"/>
          <w:color w:val="000000" w:themeColor="text1"/>
          <w:sz w:val="22"/>
          <w:szCs w:val="22"/>
          <w:highlight w:val="yellow"/>
        </w:rPr>
      </w:pP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b/>
          <w:color w:val="000000" w:themeColor="text1"/>
          <w:sz w:val="22"/>
          <w:szCs w:val="22"/>
        </w:rPr>
        <w:t>11</w:t>
      </w:r>
      <w:r w:rsidR="00FB5BE9" w:rsidRPr="008A08E7">
        <w:rPr>
          <w:rFonts w:ascii="Verdana" w:hAnsi="Verdana"/>
          <w:b/>
          <w:color w:val="000000" w:themeColor="text1"/>
          <w:sz w:val="22"/>
          <w:szCs w:val="22"/>
        </w:rPr>
        <w:t>. CONTROLE E FISCALIZAÇÃO DA EXECUÇÃO</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.2. O representante da Contratante deverá ter a experiência necessária para o acompanhamento e controle da execução dos serviços e do contrato.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.3. A verificação da adequação da prestação do serviço deverá ser realizada com base nos critérios previstos neste Termo de Referência.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.4. A execução dos contratos deverá ser acompanhada e fiscalizada por meio de instrumentos de controle, que compreendam a mensuração dos seguintes aspectos: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.4.1. Os resultados alcançados em relação ao objeto contratado, com a verificação dos prazos de execução e da qualidade demandada;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.4.2. Os recursos humanos empregados, em função da quantidade e da formação profissional exigidas;</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.4.3. A qualidade e quantidade dos recursos materiais, equipamentos e utensílios utilizados;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.4.4. A adequação dos serviços prestados à rotina de execução estabelecida;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.4.5. O cumprimento das demais obrigações decorrentes do contrato;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.4.6. A satisfação da Administração usuária.</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.5. O fiscal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.6. A conformidade do material a ser utilizado na execução dos serviços deverá ser verificada juntamente com o documento da Contratada que contenha a relação </w:t>
      </w:r>
      <w:r w:rsidR="00FB5BE9" w:rsidRPr="008A08E7">
        <w:rPr>
          <w:rFonts w:ascii="Verdana" w:hAnsi="Verdana"/>
          <w:color w:val="000000" w:themeColor="text1"/>
          <w:sz w:val="22"/>
          <w:szCs w:val="22"/>
        </w:rPr>
        <w:lastRenderedPageBreak/>
        <w:t xml:space="preserve">detalhada dos mesmos, de acordo com o estabelecido neste Termo de Referência e na proposta, informando as respectivas quantidades e especificações técnicas, tais como: marca, qualidade e forma de uso.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 xml:space="preserve">.7. O representante da Contratante deverá promover o registro das ocorrências verificadas, adotando as providências necessárias ao fiel cumprimento das cláusulas contratuais, conforme o disposto nos §§ 1º e 2º do art. 67 da Lei nº 8.666, de 1993. </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.8.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FB5BE9" w:rsidRPr="008A08E7" w:rsidRDefault="00CC2D71"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11</w:t>
      </w:r>
      <w:r w:rsidR="00FB5BE9" w:rsidRPr="008A08E7">
        <w:rPr>
          <w:rFonts w:ascii="Verdana" w:hAnsi="Verdana"/>
          <w:color w:val="000000" w:themeColor="text1"/>
          <w:sz w:val="22"/>
          <w:szCs w:val="22"/>
        </w:rPr>
        <w:t>.9.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e prepostos, de conformidade com o art. 70 da Lei nº 8.666, de 1993.</w:t>
      </w:r>
    </w:p>
    <w:p w:rsidR="00FB5BE9" w:rsidRPr="008A08E7" w:rsidRDefault="00FB5BE9" w:rsidP="008A08E7">
      <w:pPr>
        <w:pStyle w:val="PargrafodaLista"/>
        <w:ind w:left="0"/>
        <w:jc w:val="both"/>
        <w:rPr>
          <w:rFonts w:ascii="Verdana" w:hAnsi="Verdana"/>
          <w:b/>
          <w:color w:val="000000" w:themeColor="text1"/>
          <w:sz w:val="22"/>
          <w:szCs w:val="22"/>
          <w:highlight w:val="yellow"/>
        </w:rPr>
      </w:pPr>
    </w:p>
    <w:p w:rsidR="005761CE" w:rsidRPr="008A08E7" w:rsidRDefault="00CC2D71" w:rsidP="008A08E7">
      <w:pPr>
        <w:pStyle w:val="PargrafodaLista"/>
        <w:ind w:left="0"/>
        <w:jc w:val="both"/>
        <w:rPr>
          <w:rFonts w:ascii="Verdana" w:hAnsi="Verdana"/>
          <w:b/>
          <w:color w:val="000000" w:themeColor="text1"/>
          <w:sz w:val="22"/>
          <w:szCs w:val="22"/>
        </w:rPr>
      </w:pPr>
      <w:r w:rsidRPr="008A08E7">
        <w:rPr>
          <w:rFonts w:ascii="Verdana" w:hAnsi="Verdana"/>
          <w:b/>
          <w:color w:val="000000" w:themeColor="text1"/>
          <w:sz w:val="22"/>
          <w:szCs w:val="22"/>
        </w:rPr>
        <w:t>1</w:t>
      </w:r>
      <w:r w:rsidR="000711F9" w:rsidRPr="008A08E7">
        <w:rPr>
          <w:rFonts w:ascii="Verdana" w:hAnsi="Verdana"/>
          <w:b/>
          <w:color w:val="000000" w:themeColor="text1"/>
          <w:sz w:val="22"/>
          <w:szCs w:val="22"/>
        </w:rPr>
        <w:t>2</w:t>
      </w:r>
      <w:r w:rsidR="005761CE" w:rsidRPr="008A08E7">
        <w:rPr>
          <w:rFonts w:ascii="Verdana" w:hAnsi="Verdana"/>
          <w:b/>
          <w:color w:val="000000" w:themeColor="text1"/>
          <w:sz w:val="22"/>
          <w:szCs w:val="22"/>
        </w:rPr>
        <w:t>. DAS SANÇÕES ADMINISTRATIVAS</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.1. Comete infração administrativa nos termos da Lei nº 8.666, de 1993, da Lei nº 10.520, de 2002, e da Lei 12.846, de 2013, a Contratada que:</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 xml:space="preserve">.1.1. Inexecutar total ou parcialmente qualquer das obrigações assumidas em decorrência da contratação; </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1.2. Ensejar o retardamento da execução do objeto; 9.1.3. Fraudar na execução do contrato;</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.1.4. Comportar-se de modo inidôneo;</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.1.5. Cometer fraude fiscal; 9.1.6. Não mantiver a proposta;</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.1.7. Criar, de modo fraudulento ou irregular, pessoa jurídica para celebrar contrato administrativo;</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.1.8. Obtiver vantagem ou benefício indevido, de modo fraudulento, de modificações ou prorrogações de contratos celebrados com a administração pública, sem autorização em lei, no ato convocatório da licitação pública ou nos respectivos instrumentos contratuais;</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.1.9. Manipular ou fraudar o equilíbrio econômico-financeiro dos contratos celebrados com a administração pública.</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.2. A Contratada que cometer qualquer das infrações discriminadas no subitem acima ficará sujeita, sem prejuízo da responsabilidade civil e criminal, às sanções previstas Lei nº 8.666, de 1993, da Lei nº 10.520, de 2002, e da Lei 12.846, de 2013, observado o Decreto nº 4.054, de 19 de setembro de 2008.</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.3. Também ficam sujeitas às penalidades do art. 87, III e IV da Lei nº 8.666, de 1993, a Contratada que:</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.3.1. Tenha sofrido condenação definitiva por praticar, por meio dolosos, fraude fiscal no recolhimento de quaisquer tributos;</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.3.2. Tenha praticado atos ilícitos visando a frustrar os objetivos da licitação;</w:t>
      </w:r>
    </w:p>
    <w:p w:rsidR="005761CE" w:rsidRPr="008A08E7" w:rsidRDefault="005761CE"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9.3.3. Demonstre não possuir idoneidade para contratar com a Administração em virtude de atos ilícitos praticados.</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 xml:space="preserve">.4. A aplicação de qualquer das penalidades previstas realizar-se-á em processo administrativo que assegurará o contraditório e a ampla defesa à Contratada, </w:t>
      </w:r>
      <w:r w:rsidR="005761CE" w:rsidRPr="008A08E7">
        <w:rPr>
          <w:rFonts w:ascii="Verdana" w:hAnsi="Verdana"/>
          <w:color w:val="000000" w:themeColor="text1"/>
          <w:sz w:val="22"/>
          <w:szCs w:val="22"/>
        </w:rPr>
        <w:lastRenderedPageBreak/>
        <w:t>observando-se o procedimento previsto na Lei nº 8.666, de 1993, e subsidiariamente a Lei nº 6.161, de 2000.</w:t>
      </w:r>
    </w:p>
    <w:p w:rsidR="005761CE" w:rsidRPr="008A08E7" w:rsidRDefault="000711F9" w:rsidP="008A08E7">
      <w:pPr>
        <w:pStyle w:val="PargrafodaLista"/>
        <w:ind w:left="0"/>
        <w:jc w:val="both"/>
        <w:rPr>
          <w:rFonts w:ascii="Verdana" w:hAnsi="Verdana"/>
          <w:color w:val="000000" w:themeColor="text1"/>
          <w:sz w:val="22"/>
          <w:szCs w:val="22"/>
        </w:rPr>
      </w:pPr>
      <w:r w:rsidRPr="008A08E7">
        <w:rPr>
          <w:rFonts w:ascii="Verdana" w:hAnsi="Verdana"/>
          <w:color w:val="000000" w:themeColor="text1"/>
          <w:sz w:val="22"/>
          <w:szCs w:val="22"/>
        </w:rPr>
        <w:t>12</w:t>
      </w:r>
      <w:r w:rsidR="005761CE" w:rsidRPr="008A08E7">
        <w:rPr>
          <w:rFonts w:ascii="Verdana" w:hAnsi="Verdana"/>
          <w:color w:val="000000" w:themeColor="text1"/>
          <w:sz w:val="22"/>
          <w:szCs w:val="22"/>
        </w:rPr>
        <w:t xml:space="preserve">.5. A autoridade competente, na aplicação das sanções, levará em consideração a gravidade da conduta do infrator, o caráter educativo da pena, bem como o dano causado à Administração, observado o princípio da proporcionalidade. </w:t>
      </w:r>
    </w:p>
    <w:p w:rsidR="005761CE" w:rsidRPr="008A08E7" w:rsidRDefault="005761CE" w:rsidP="008A08E7">
      <w:pPr>
        <w:pStyle w:val="PargrafodaLista"/>
        <w:ind w:left="0"/>
        <w:jc w:val="both"/>
        <w:rPr>
          <w:rFonts w:ascii="Verdana" w:hAnsi="Verdana"/>
          <w:color w:val="000000" w:themeColor="text1"/>
          <w:sz w:val="22"/>
          <w:szCs w:val="22"/>
          <w:highlight w:val="yellow"/>
        </w:rPr>
      </w:pPr>
    </w:p>
    <w:p w:rsidR="000711F9" w:rsidRPr="008A08E7" w:rsidRDefault="000711F9" w:rsidP="008A08E7">
      <w:pPr>
        <w:pStyle w:val="PargrafodaLista"/>
        <w:ind w:left="0"/>
        <w:jc w:val="both"/>
        <w:rPr>
          <w:rFonts w:ascii="Verdana" w:hAnsi="Verdana"/>
          <w:color w:val="000000" w:themeColor="text1"/>
          <w:sz w:val="22"/>
          <w:szCs w:val="22"/>
        </w:rPr>
      </w:pPr>
    </w:p>
    <w:p w:rsidR="005761CE" w:rsidRPr="008A08E7" w:rsidRDefault="00B96943" w:rsidP="008A08E7">
      <w:pPr>
        <w:pStyle w:val="PargrafodaLista"/>
        <w:ind w:left="0"/>
        <w:jc w:val="center"/>
        <w:rPr>
          <w:rFonts w:ascii="Verdana" w:hAnsi="Verdana"/>
          <w:color w:val="000000" w:themeColor="text1"/>
          <w:sz w:val="22"/>
          <w:szCs w:val="22"/>
        </w:rPr>
      </w:pPr>
      <w:r w:rsidRPr="008A08E7">
        <w:rPr>
          <w:rFonts w:ascii="Verdana" w:hAnsi="Verdana"/>
          <w:color w:val="000000" w:themeColor="text1"/>
          <w:sz w:val="22"/>
          <w:szCs w:val="22"/>
        </w:rPr>
        <w:t>Maceió, 10</w:t>
      </w:r>
      <w:r w:rsidR="005761CE" w:rsidRPr="008A08E7">
        <w:rPr>
          <w:rFonts w:ascii="Verdana" w:hAnsi="Verdana"/>
          <w:color w:val="000000" w:themeColor="text1"/>
          <w:sz w:val="22"/>
          <w:szCs w:val="22"/>
        </w:rPr>
        <w:t xml:space="preserve"> de março de 2016.</w:t>
      </w:r>
    </w:p>
    <w:p w:rsidR="00A160DC" w:rsidRPr="008A08E7" w:rsidRDefault="005761CE" w:rsidP="008A08E7">
      <w:pPr>
        <w:pStyle w:val="PargrafodaLista"/>
        <w:ind w:left="0"/>
        <w:jc w:val="center"/>
        <w:rPr>
          <w:rFonts w:ascii="Verdana" w:hAnsi="Verdana"/>
          <w:color w:val="000000" w:themeColor="text1"/>
          <w:sz w:val="22"/>
          <w:szCs w:val="22"/>
        </w:rPr>
      </w:pPr>
      <w:r w:rsidRPr="008A08E7">
        <w:rPr>
          <w:rFonts w:ascii="Verdana" w:hAnsi="Verdana"/>
          <w:color w:val="000000" w:themeColor="text1"/>
          <w:sz w:val="22"/>
          <w:szCs w:val="22"/>
        </w:rPr>
        <w:t xml:space="preserve"> </w:t>
      </w:r>
    </w:p>
    <w:p w:rsidR="005761CE" w:rsidRPr="008A08E7" w:rsidRDefault="005761CE" w:rsidP="008A08E7">
      <w:pPr>
        <w:pStyle w:val="PargrafodaLista"/>
        <w:ind w:left="0"/>
        <w:jc w:val="center"/>
        <w:rPr>
          <w:rFonts w:ascii="Verdana" w:hAnsi="Verdana"/>
          <w:color w:val="000000" w:themeColor="text1"/>
          <w:sz w:val="22"/>
          <w:szCs w:val="22"/>
        </w:rPr>
      </w:pPr>
    </w:p>
    <w:p w:rsidR="005761CE" w:rsidRPr="008A08E7" w:rsidRDefault="005761CE" w:rsidP="008A08E7">
      <w:pPr>
        <w:pStyle w:val="PargrafodaLista"/>
        <w:ind w:left="0"/>
        <w:jc w:val="center"/>
        <w:rPr>
          <w:rFonts w:ascii="Verdana" w:hAnsi="Verdana"/>
          <w:b/>
          <w:color w:val="000000" w:themeColor="text1"/>
          <w:sz w:val="22"/>
          <w:szCs w:val="22"/>
        </w:rPr>
      </w:pPr>
      <w:r w:rsidRPr="008A08E7">
        <w:rPr>
          <w:rFonts w:ascii="Verdana" w:hAnsi="Verdana"/>
          <w:b/>
          <w:color w:val="000000" w:themeColor="text1"/>
          <w:sz w:val="22"/>
          <w:szCs w:val="22"/>
        </w:rPr>
        <w:t>ANA MARIA DE ARAÚJO AMORIM</w:t>
      </w:r>
    </w:p>
    <w:p w:rsidR="005761CE" w:rsidRPr="008A08E7" w:rsidRDefault="005761CE" w:rsidP="008A08E7">
      <w:pPr>
        <w:pStyle w:val="PargrafodaLista"/>
        <w:ind w:left="0"/>
        <w:jc w:val="center"/>
        <w:rPr>
          <w:rFonts w:ascii="Verdana" w:hAnsi="Verdana"/>
          <w:color w:val="000000" w:themeColor="text1"/>
          <w:sz w:val="22"/>
          <w:szCs w:val="22"/>
        </w:rPr>
      </w:pPr>
      <w:r w:rsidRPr="008A08E7">
        <w:rPr>
          <w:rFonts w:ascii="Verdana" w:hAnsi="Verdana"/>
          <w:color w:val="000000" w:themeColor="text1"/>
          <w:sz w:val="22"/>
          <w:szCs w:val="22"/>
        </w:rPr>
        <w:t>Assessoria Executiva de Gestão Interna</w:t>
      </w:r>
    </w:p>
    <w:p w:rsidR="00A160DC" w:rsidRPr="008A08E7" w:rsidRDefault="00A160DC" w:rsidP="008A08E7">
      <w:pPr>
        <w:pStyle w:val="PargrafodaLista"/>
        <w:ind w:left="0"/>
        <w:jc w:val="both"/>
        <w:rPr>
          <w:rFonts w:ascii="Verdana" w:hAnsi="Verdana"/>
          <w:color w:val="000000" w:themeColor="text1"/>
          <w:sz w:val="22"/>
          <w:szCs w:val="22"/>
        </w:rPr>
      </w:pPr>
    </w:p>
    <w:p w:rsidR="00A160DC" w:rsidRPr="008A08E7" w:rsidRDefault="00A160DC" w:rsidP="008A08E7">
      <w:pPr>
        <w:pStyle w:val="PargrafodaLista"/>
        <w:ind w:left="0"/>
        <w:jc w:val="both"/>
        <w:rPr>
          <w:rFonts w:ascii="Verdana" w:hAnsi="Verdana"/>
          <w:color w:val="000000" w:themeColor="text1"/>
          <w:sz w:val="22"/>
          <w:szCs w:val="22"/>
        </w:rPr>
      </w:pPr>
    </w:p>
    <w:p w:rsidR="004606FF" w:rsidRPr="008A08E7" w:rsidRDefault="004606FF" w:rsidP="008A08E7">
      <w:pPr>
        <w:pStyle w:val="PargrafodaLista"/>
        <w:ind w:left="0"/>
        <w:jc w:val="both"/>
        <w:rPr>
          <w:rFonts w:ascii="Verdana" w:hAnsi="Verdana"/>
          <w:color w:val="000000" w:themeColor="text1"/>
          <w:sz w:val="22"/>
          <w:szCs w:val="22"/>
        </w:rPr>
      </w:pPr>
    </w:p>
    <w:p w:rsidR="004606FF" w:rsidRPr="008A08E7" w:rsidRDefault="004606FF" w:rsidP="008A08E7">
      <w:pPr>
        <w:pStyle w:val="PargrafodaLista"/>
        <w:ind w:left="0"/>
        <w:jc w:val="both"/>
        <w:rPr>
          <w:rFonts w:ascii="Verdana" w:hAnsi="Verdana"/>
          <w:color w:val="000000" w:themeColor="text1"/>
          <w:sz w:val="22"/>
          <w:szCs w:val="22"/>
        </w:rPr>
      </w:pPr>
    </w:p>
    <w:p w:rsidR="00F04858" w:rsidRPr="008A08E7" w:rsidRDefault="00F04858" w:rsidP="008A08E7">
      <w:pPr>
        <w:pStyle w:val="PargrafodaLista"/>
        <w:ind w:left="0"/>
        <w:jc w:val="both"/>
        <w:rPr>
          <w:rFonts w:ascii="Verdana" w:hAnsi="Verdana"/>
          <w:color w:val="000000" w:themeColor="text1"/>
          <w:sz w:val="22"/>
          <w:szCs w:val="22"/>
        </w:rPr>
      </w:pPr>
    </w:p>
    <w:p w:rsidR="00F04858" w:rsidRPr="008A08E7" w:rsidRDefault="00F04858" w:rsidP="008A08E7">
      <w:pPr>
        <w:pStyle w:val="PargrafodaLista"/>
        <w:ind w:left="0"/>
        <w:jc w:val="both"/>
        <w:rPr>
          <w:rFonts w:ascii="Verdana" w:hAnsi="Verdana"/>
          <w:color w:val="000000" w:themeColor="text1"/>
          <w:sz w:val="22"/>
          <w:szCs w:val="22"/>
        </w:rPr>
      </w:pPr>
    </w:p>
    <w:p w:rsidR="00F04858" w:rsidRPr="008A08E7" w:rsidRDefault="00F04858" w:rsidP="008A08E7">
      <w:pPr>
        <w:pStyle w:val="PargrafodaLista"/>
        <w:ind w:left="0"/>
        <w:jc w:val="both"/>
        <w:rPr>
          <w:rFonts w:ascii="Verdana" w:hAnsi="Verdana"/>
          <w:color w:val="000000" w:themeColor="text1"/>
          <w:sz w:val="22"/>
          <w:szCs w:val="22"/>
        </w:rPr>
      </w:pPr>
    </w:p>
    <w:p w:rsidR="00F04858" w:rsidRPr="008A08E7" w:rsidRDefault="00F04858" w:rsidP="008A08E7">
      <w:pPr>
        <w:pStyle w:val="PargrafodaLista"/>
        <w:ind w:left="0"/>
        <w:jc w:val="both"/>
        <w:rPr>
          <w:rFonts w:ascii="Verdana" w:hAnsi="Verdana"/>
          <w:b/>
          <w:color w:val="000000" w:themeColor="text1"/>
          <w:sz w:val="22"/>
          <w:szCs w:val="22"/>
        </w:rPr>
      </w:pPr>
    </w:p>
    <w:p w:rsidR="00F04858" w:rsidRPr="008A08E7" w:rsidRDefault="00F04858"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Default="0001110E" w:rsidP="008A08E7">
      <w:pPr>
        <w:pStyle w:val="PargrafodaLista"/>
        <w:ind w:left="0"/>
        <w:jc w:val="both"/>
        <w:rPr>
          <w:rFonts w:ascii="Verdana" w:hAnsi="Verdana"/>
          <w:b/>
          <w:color w:val="000000" w:themeColor="text1"/>
          <w:sz w:val="22"/>
          <w:szCs w:val="22"/>
        </w:rPr>
      </w:pPr>
    </w:p>
    <w:p w:rsidR="00F657DB" w:rsidRPr="008A08E7" w:rsidRDefault="00F657DB"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01110E" w:rsidRPr="008A08E7" w:rsidRDefault="0001110E" w:rsidP="008A08E7">
      <w:pPr>
        <w:pStyle w:val="PargrafodaLista"/>
        <w:ind w:left="0"/>
        <w:jc w:val="both"/>
        <w:rPr>
          <w:rFonts w:ascii="Verdana" w:hAnsi="Verdana"/>
          <w:b/>
          <w:color w:val="000000" w:themeColor="text1"/>
          <w:sz w:val="22"/>
          <w:szCs w:val="22"/>
        </w:rPr>
      </w:pPr>
    </w:p>
    <w:p w:rsidR="00BB5B21" w:rsidRPr="008A08E7" w:rsidRDefault="00426723" w:rsidP="008A08E7">
      <w:pPr>
        <w:pStyle w:val="Default"/>
        <w:pBdr>
          <w:top w:val="single" w:sz="4" w:space="1" w:color="auto"/>
          <w:left w:val="single" w:sz="4" w:space="4" w:color="auto"/>
          <w:bottom w:val="single" w:sz="4" w:space="1" w:color="auto"/>
          <w:right w:val="single" w:sz="4" w:space="4" w:color="auto"/>
        </w:pBdr>
        <w:shd w:val="clear" w:color="auto" w:fill="BFBFBF"/>
        <w:jc w:val="center"/>
        <w:rPr>
          <w:rFonts w:ascii="Verdana" w:hAnsi="Verdana"/>
          <w:b/>
          <w:color w:val="000000" w:themeColor="text1"/>
          <w:sz w:val="22"/>
          <w:szCs w:val="22"/>
        </w:rPr>
      </w:pPr>
      <w:r w:rsidRPr="008A08E7">
        <w:rPr>
          <w:rFonts w:ascii="Verdana" w:hAnsi="Verdana"/>
          <w:b/>
          <w:color w:val="000000" w:themeColor="text1"/>
          <w:sz w:val="22"/>
          <w:szCs w:val="22"/>
        </w:rPr>
        <w:lastRenderedPageBreak/>
        <w:t>ANEXO II – MODELO DE PROPOSTA COMERCIAL</w:t>
      </w:r>
    </w:p>
    <w:p w:rsidR="008E68CD" w:rsidRPr="008A08E7" w:rsidRDefault="008E68CD" w:rsidP="008A08E7">
      <w:pPr>
        <w:jc w:val="both"/>
        <w:rPr>
          <w:rFonts w:ascii="Verdana" w:hAnsi="Verdana" w:cs="Courier New"/>
          <w:b/>
          <w:color w:val="000000" w:themeColor="text1"/>
          <w:sz w:val="22"/>
          <w:szCs w:val="22"/>
        </w:rPr>
      </w:pPr>
    </w:p>
    <w:p w:rsidR="00426723" w:rsidRPr="008A08E7" w:rsidRDefault="00426723" w:rsidP="008A08E7">
      <w:pPr>
        <w:jc w:val="both"/>
        <w:rPr>
          <w:rFonts w:ascii="Verdana" w:hAnsi="Verdana" w:cs="Courier New"/>
          <w:b/>
          <w:color w:val="000000" w:themeColor="text1"/>
          <w:sz w:val="22"/>
          <w:szCs w:val="22"/>
        </w:rPr>
      </w:pPr>
      <w:r w:rsidRPr="008A08E7">
        <w:rPr>
          <w:rFonts w:ascii="Verdana" w:hAnsi="Verdana" w:cs="Courier New"/>
          <w:b/>
          <w:color w:val="000000" w:themeColor="text1"/>
          <w:sz w:val="22"/>
          <w:szCs w:val="22"/>
        </w:rPr>
        <w:t>Razão Social da Licitante:</w:t>
      </w:r>
    </w:p>
    <w:p w:rsidR="00426723" w:rsidRPr="008A08E7" w:rsidRDefault="00426723" w:rsidP="008A08E7">
      <w:pPr>
        <w:jc w:val="both"/>
        <w:rPr>
          <w:rFonts w:ascii="Verdana" w:hAnsi="Verdana" w:cs="Courier New"/>
          <w:b/>
          <w:color w:val="000000" w:themeColor="text1"/>
          <w:sz w:val="22"/>
          <w:szCs w:val="22"/>
        </w:rPr>
      </w:pPr>
      <w:r w:rsidRPr="008A08E7">
        <w:rPr>
          <w:rFonts w:ascii="Verdana" w:hAnsi="Verdana" w:cs="Courier New"/>
          <w:b/>
          <w:color w:val="000000" w:themeColor="text1"/>
          <w:sz w:val="22"/>
          <w:szCs w:val="22"/>
        </w:rPr>
        <w:t>CNPJ:</w:t>
      </w:r>
    </w:p>
    <w:p w:rsidR="00426723" w:rsidRPr="008A08E7" w:rsidRDefault="00426723" w:rsidP="008A08E7">
      <w:pPr>
        <w:jc w:val="both"/>
        <w:rPr>
          <w:rFonts w:ascii="Verdana" w:hAnsi="Verdana" w:cs="Courier New"/>
          <w:b/>
          <w:color w:val="000000" w:themeColor="text1"/>
          <w:sz w:val="22"/>
          <w:szCs w:val="22"/>
        </w:rPr>
      </w:pPr>
      <w:r w:rsidRPr="008A08E7">
        <w:rPr>
          <w:rFonts w:ascii="Verdana" w:hAnsi="Verdana" w:cs="Courier New"/>
          <w:b/>
          <w:color w:val="000000" w:themeColor="text1"/>
          <w:sz w:val="22"/>
          <w:szCs w:val="22"/>
        </w:rPr>
        <w:t xml:space="preserve">Endereço:      </w:t>
      </w:r>
    </w:p>
    <w:p w:rsidR="00426723" w:rsidRPr="008A08E7" w:rsidRDefault="00426723" w:rsidP="008A08E7">
      <w:pPr>
        <w:jc w:val="both"/>
        <w:rPr>
          <w:rFonts w:ascii="Verdana" w:hAnsi="Verdana" w:cs="Courier New"/>
          <w:b/>
          <w:color w:val="000000" w:themeColor="text1"/>
          <w:sz w:val="22"/>
          <w:szCs w:val="22"/>
        </w:rPr>
      </w:pPr>
      <w:r w:rsidRPr="008A08E7">
        <w:rPr>
          <w:rFonts w:ascii="Verdana" w:hAnsi="Verdana" w:cs="Courier New"/>
          <w:b/>
          <w:color w:val="000000" w:themeColor="text1"/>
          <w:sz w:val="22"/>
          <w:szCs w:val="22"/>
        </w:rPr>
        <w:t>Telefone:</w:t>
      </w:r>
    </w:p>
    <w:p w:rsidR="00426723" w:rsidRPr="008A08E7" w:rsidRDefault="00426723" w:rsidP="008A08E7">
      <w:pPr>
        <w:jc w:val="both"/>
        <w:rPr>
          <w:rFonts w:ascii="Verdana" w:hAnsi="Verdana" w:cs="Courier New"/>
          <w:b/>
          <w:color w:val="000000" w:themeColor="text1"/>
          <w:sz w:val="22"/>
          <w:szCs w:val="22"/>
        </w:rPr>
      </w:pPr>
      <w:r w:rsidRPr="008A08E7">
        <w:rPr>
          <w:rFonts w:ascii="Verdana" w:hAnsi="Verdana" w:cs="Courier New"/>
          <w:b/>
          <w:color w:val="000000" w:themeColor="text1"/>
          <w:sz w:val="22"/>
          <w:szCs w:val="22"/>
        </w:rPr>
        <w:t xml:space="preserve">FAX: </w:t>
      </w:r>
    </w:p>
    <w:p w:rsidR="00426723" w:rsidRPr="008A08E7" w:rsidRDefault="00426723" w:rsidP="008A08E7">
      <w:pPr>
        <w:jc w:val="both"/>
        <w:rPr>
          <w:rFonts w:ascii="Verdana" w:hAnsi="Verdana" w:cs="Courier New"/>
          <w:b/>
          <w:color w:val="000000" w:themeColor="text1"/>
          <w:sz w:val="22"/>
          <w:szCs w:val="22"/>
        </w:rPr>
      </w:pPr>
      <w:r w:rsidRPr="008A08E7">
        <w:rPr>
          <w:rFonts w:ascii="Verdana" w:hAnsi="Verdana" w:cs="Courier New"/>
          <w:b/>
          <w:color w:val="000000" w:themeColor="text1"/>
          <w:sz w:val="22"/>
          <w:szCs w:val="22"/>
        </w:rPr>
        <w:t>E-Mail:</w:t>
      </w:r>
    </w:p>
    <w:tbl>
      <w:tblPr>
        <w:tblpPr w:leftFromText="141" w:rightFromText="141" w:vertAnchor="text" w:horzAnchor="margin" w:tblpXSpec="center" w:tblpY="181"/>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261"/>
        <w:gridCol w:w="1853"/>
      </w:tblGrid>
      <w:tr w:rsidR="00E5252D" w:rsidRPr="008A08E7" w:rsidTr="00116EBC">
        <w:trPr>
          <w:trHeight w:val="275"/>
        </w:trPr>
        <w:tc>
          <w:tcPr>
            <w:tcW w:w="3964" w:type="dxa"/>
            <w:tcBorders>
              <w:top w:val="single" w:sz="4" w:space="0" w:color="auto"/>
              <w:left w:val="single" w:sz="4" w:space="0" w:color="auto"/>
              <w:bottom w:val="single" w:sz="4" w:space="0" w:color="auto"/>
              <w:right w:val="single" w:sz="4" w:space="0" w:color="auto"/>
            </w:tcBorders>
            <w:vAlign w:val="center"/>
            <w:hideMark/>
          </w:tcPr>
          <w:p w:rsidR="00E5252D" w:rsidRPr="008A08E7" w:rsidRDefault="00E5252D" w:rsidP="008A08E7">
            <w:pPr>
              <w:tabs>
                <w:tab w:val="left" w:pos="3703"/>
              </w:tabs>
              <w:autoSpaceDE w:val="0"/>
              <w:autoSpaceDN w:val="0"/>
              <w:adjustRightInd w:val="0"/>
              <w:jc w:val="center"/>
              <w:rPr>
                <w:rFonts w:ascii="Verdana" w:hAnsi="Verdana" w:cs="Arial"/>
                <w:b/>
                <w:color w:val="000000" w:themeColor="text1"/>
                <w:sz w:val="22"/>
                <w:szCs w:val="22"/>
                <w:highlight w:val="yellow"/>
              </w:rPr>
            </w:pPr>
            <w:r w:rsidRPr="008A08E7">
              <w:rPr>
                <w:rFonts w:ascii="Verdana" w:hAnsi="Verdana" w:cs="Arial"/>
                <w:b/>
                <w:bCs/>
                <w:color w:val="000000" w:themeColor="text1"/>
                <w:sz w:val="22"/>
                <w:szCs w:val="22"/>
              </w:rPr>
              <w:t>DESCRIÇÃO DA</w:t>
            </w:r>
            <w:r w:rsidR="004700FC">
              <w:rPr>
                <w:rFonts w:ascii="Verdana" w:hAnsi="Verdana" w:cs="Arial"/>
                <w:b/>
                <w:bCs/>
                <w:color w:val="000000" w:themeColor="text1"/>
                <w:sz w:val="22"/>
                <w:szCs w:val="22"/>
              </w:rPr>
              <w:t>S</w:t>
            </w:r>
            <w:r w:rsidRPr="008A08E7">
              <w:rPr>
                <w:rFonts w:ascii="Verdana" w:hAnsi="Verdana" w:cs="Arial"/>
                <w:b/>
                <w:bCs/>
                <w:color w:val="000000" w:themeColor="text1"/>
                <w:sz w:val="22"/>
                <w:szCs w:val="22"/>
              </w:rPr>
              <w:t xml:space="preserve"> MÁQUINA</w:t>
            </w:r>
            <w:r w:rsidR="004700FC">
              <w:rPr>
                <w:rFonts w:ascii="Verdana" w:hAnsi="Verdana" w:cs="Arial"/>
                <w:b/>
                <w:bCs/>
                <w:color w:val="000000" w:themeColor="text1"/>
                <w:sz w:val="22"/>
                <w:szCs w:val="22"/>
              </w:rPr>
              <w:t>S</w:t>
            </w:r>
            <w:r w:rsidRPr="008A08E7">
              <w:rPr>
                <w:rFonts w:ascii="Verdana" w:hAnsi="Verdana" w:cs="Arial"/>
                <w:b/>
                <w:bCs/>
                <w:color w:val="000000" w:themeColor="text1"/>
                <w:sz w:val="22"/>
                <w:szCs w:val="22"/>
              </w:rPr>
              <w:t xml:space="preserve"> COPIADORA</w:t>
            </w:r>
          </w:p>
        </w:tc>
        <w:tc>
          <w:tcPr>
            <w:tcW w:w="3261" w:type="dxa"/>
            <w:tcBorders>
              <w:top w:val="single" w:sz="4" w:space="0" w:color="auto"/>
              <w:left w:val="single" w:sz="4" w:space="0" w:color="auto"/>
              <w:bottom w:val="single" w:sz="4" w:space="0" w:color="auto"/>
              <w:right w:val="single" w:sz="4" w:space="0" w:color="auto"/>
            </w:tcBorders>
          </w:tcPr>
          <w:p w:rsidR="00E5252D" w:rsidRPr="008A08E7" w:rsidRDefault="00A021DE" w:rsidP="008A08E7">
            <w:pPr>
              <w:autoSpaceDE w:val="0"/>
              <w:autoSpaceDN w:val="0"/>
              <w:adjustRightInd w:val="0"/>
              <w:jc w:val="center"/>
              <w:rPr>
                <w:rFonts w:ascii="Verdana" w:hAnsi="Verdana" w:cs="Arial"/>
                <w:b/>
                <w:bCs/>
                <w:color w:val="000000" w:themeColor="text1"/>
                <w:sz w:val="22"/>
                <w:szCs w:val="22"/>
              </w:rPr>
            </w:pPr>
            <w:r w:rsidRPr="008A08E7">
              <w:rPr>
                <w:rFonts w:ascii="Verdana" w:hAnsi="Verdana" w:cs="Arial"/>
                <w:b/>
                <w:color w:val="000000" w:themeColor="text1"/>
                <w:sz w:val="22"/>
                <w:szCs w:val="22"/>
              </w:rPr>
              <w:t>VALOR DA FRANQUIA MENSAL DE 28.000 CÓPIAS/IMPRESSÃO</w:t>
            </w:r>
            <w:r w:rsidR="006B2EA1" w:rsidRPr="008A08E7">
              <w:rPr>
                <w:rFonts w:ascii="Verdana" w:hAnsi="Verdana" w:cs="Arial"/>
                <w:b/>
                <w:color w:val="000000" w:themeColor="text1"/>
                <w:sz w:val="22"/>
                <w:szCs w:val="22"/>
              </w:rPr>
              <w:t xml:space="preserve"> (R$)</w:t>
            </w:r>
          </w:p>
        </w:tc>
        <w:tc>
          <w:tcPr>
            <w:tcW w:w="1853" w:type="dxa"/>
            <w:tcBorders>
              <w:top w:val="single" w:sz="4" w:space="0" w:color="auto"/>
              <w:left w:val="single" w:sz="4" w:space="0" w:color="auto"/>
              <w:bottom w:val="single" w:sz="4" w:space="0" w:color="auto"/>
              <w:right w:val="single" w:sz="4" w:space="0" w:color="auto"/>
            </w:tcBorders>
          </w:tcPr>
          <w:p w:rsidR="00E5252D" w:rsidRPr="008A08E7" w:rsidRDefault="00116EBC" w:rsidP="008A08E7">
            <w:pPr>
              <w:autoSpaceDE w:val="0"/>
              <w:autoSpaceDN w:val="0"/>
              <w:adjustRightInd w:val="0"/>
              <w:jc w:val="center"/>
              <w:rPr>
                <w:rFonts w:ascii="Verdana" w:hAnsi="Verdana" w:cs="Arial"/>
                <w:b/>
                <w:color w:val="000000" w:themeColor="text1"/>
                <w:sz w:val="22"/>
                <w:szCs w:val="22"/>
              </w:rPr>
            </w:pPr>
            <w:r w:rsidRPr="008A08E7">
              <w:rPr>
                <w:rFonts w:ascii="Verdana" w:hAnsi="Verdana" w:cs="Arial"/>
                <w:b/>
                <w:color w:val="000000" w:themeColor="text1"/>
                <w:sz w:val="22"/>
                <w:szCs w:val="22"/>
              </w:rPr>
              <w:t xml:space="preserve">VALOR GLOBAL </w:t>
            </w:r>
            <w:r w:rsidR="009C4CD7" w:rsidRPr="008A08E7">
              <w:rPr>
                <w:rFonts w:ascii="Verdana" w:hAnsi="Verdana" w:cs="Arial"/>
                <w:b/>
                <w:color w:val="000000" w:themeColor="text1"/>
                <w:sz w:val="22"/>
                <w:szCs w:val="22"/>
              </w:rPr>
              <w:t>(</w:t>
            </w:r>
            <w:r w:rsidRPr="008A08E7">
              <w:rPr>
                <w:rFonts w:ascii="Verdana" w:hAnsi="Verdana" w:cs="Arial"/>
                <w:b/>
                <w:color w:val="000000" w:themeColor="text1"/>
                <w:sz w:val="22"/>
                <w:szCs w:val="22"/>
              </w:rPr>
              <w:t>12 MESES)</w:t>
            </w:r>
            <w:r w:rsidR="006B2EA1" w:rsidRPr="008A08E7">
              <w:rPr>
                <w:rFonts w:ascii="Verdana" w:hAnsi="Verdana" w:cs="Arial"/>
                <w:b/>
                <w:color w:val="000000" w:themeColor="text1"/>
                <w:sz w:val="22"/>
                <w:szCs w:val="22"/>
              </w:rPr>
              <w:t xml:space="preserve"> (R$)</w:t>
            </w:r>
          </w:p>
        </w:tc>
      </w:tr>
      <w:tr w:rsidR="00116EBC" w:rsidRPr="008A08E7" w:rsidTr="00C94F61">
        <w:trPr>
          <w:trHeight w:val="396"/>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EBC" w:rsidRPr="004700FC" w:rsidRDefault="004700FC" w:rsidP="008A08E7">
            <w:pPr>
              <w:tabs>
                <w:tab w:val="left" w:pos="5670"/>
              </w:tabs>
              <w:autoSpaceDE w:val="0"/>
              <w:autoSpaceDN w:val="0"/>
              <w:adjustRightInd w:val="0"/>
              <w:jc w:val="both"/>
              <w:rPr>
                <w:rFonts w:ascii="Verdana" w:hAnsi="Verdana" w:cs="Arial"/>
                <w:color w:val="000000" w:themeColor="text1"/>
                <w:sz w:val="22"/>
                <w:szCs w:val="22"/>
              </w:rPr>
            </w:pPr>
            <w:r w:rsidRPr="004700FC">
              <w:rPr>
                <w:rFonts w:ascii="Verdana" w:hAnsi="Verdana" w:cs="Arial"/>
                <w:color w:val="000000" w:themeColor="text1"/>
                <w:sz w:val="22"/>
                <w:szCs w:val="22"/>
              </w:rPr>
              <w:t>1.</w:t>
            </w:r>
          </w:p>
        </w:tc>
        <w:tc>
          <w:tcPr>
            <w:tcW w:w="3261" w:type="dxa"/>
            <w:vMerge w:val="restart"/>
            <w:tcBorders>
              <w:top w:val="single" w:sz="4" w:space="0" w:color="auto"/>
              <w:left w:val="single" w:sz="4" w:space="0" w:color="auto"/>
              <w:right w:val="single" w:sz="4" w:space="0" w:color="auto"/>
            </w:tcBorders>
          </w:tcPr>
          <w:p w:rsidR="00116EBC" w:rsidRPr="008A08E7" w:rsidRDefault="00116EBC" w:rsidP="008A08E7">
            <w:pPr>
              <w:tabs>
                <w:tab w:val="left" w:pos="3703"/>
              </w:tabs>
              <w:autoSpaceDE w:val="0"/>
              <w:autoSpaceDN w:val="0"/>
              <w:adjustRightInd w:val="0"/>
              <w:jc w:val="center"/>
              <w:rPr>
                <w:rFonts w:ascii="Verdana" w:hAnsi="Verdana" w:cs="Arial"/>
                <w:color w:val="000000" w:themeColor="text1"/>
                <w:sz w:val="22"/>
                <w:szCs w:val="22"/>
                <w:highlight w:val="yellow"/>
              </w:rPr>
            </w:pPr>
          </w:p>
        </w:tc>
        <w:tc>
          <w:tcPr>
            <w:tcW w:w="1853" w:type="dxa"/>
            <w:vMerge w:val="restart"/>
            <w:tcBorders>
              <w:top w:val="single" w:sz="4" w:space="0" w:color="auto"/>
              <w:left w:val="single" w:sz="4" w:space="0" w:color="auto"/>
              <w:right w:val="single" w:sz="4" w:space="0" w:color="auto"/>
            </w:tcBorders>
          </w:tcPr>
          <w:p w:rsidR="00116EBC" w:rsidRPr="008A08E7" w:rsidRDefault="00116EBC" w:rsidP="008A08E7">
            <w:pPr>
              <w:tabs>
                <w:tab w:val="left" w:pos="3703"/>
              </w:tabs>
              <w:autoSpaceDE w:val="0"/>
              <w:autoSpaceDN w:val="0"/>
              <w:adjustRightInd w:val="0"/>
              <w:jc w:val="center"/>
              <w:rPr>
                <w:rFonts w:ascii="Verdana" w:hAnsi="Verdana" w:cs="Arial"/>
                <w:color w:val="000000" w:themeColor="text1"/>
                <w:sz w:val="22"/>
                <w:szCs w:val="22"/>
                <w:highlight w:val="yellow"/>
              </w:rPr>
            </w:pPr>
          </w:p>
        </w:tc>
      </w:tr>
      <w:tr w:rsidR="00116EBC" w:rsidRPr="008A08E7" w:rsidTr="00C94F61">
        <w:trPr>
          <w:trHeight w:val="396"/>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EBC" w:rsidRPr="004700FC" w:rsidRDefault="004700FC" w:rsidP="008A08E7">
            <w:pPr>
              <w:autoSpaceDE w:val="0"/>
              <w:autoSpaceDN w:val="0"/>
              <w:adjustRightInd w:val="0"/>
              <w:jc w:val="both"/>
              <w:rPr>
                <w:rFonts w:ascii="Verdana" w:hAnsi="Verdana" w:cs="Arial"/>
                <w:color w:val="000000" w:themeColor="text1"/>
                <w:sz w:val="22"/>
                <w:szCs w:val="22"/>
              </w:rPr>
            </w:pPr>
            <w:r w:rsidRPr="004700FC">
              <w:rPr>
                <w:rFonts w:ascii="Verdana" w:hAnsi="Verdana" w:cs="Arial"/>
                <w:color w:val="000000" w:themeColor="text1"/>
                <w:sz w:val="22"/>
                <w:szCs w:val="22"/>
              </w:rPr>
              <w:t>2.</w:t>
            </w:r>
          </w:p>
        </w:tc>
        <w:tc>
          <w:tcPr>
            <w:tcW w:w="3261" w:type="dxa"/>
            <w:vMerge/>
            <w:tcBorders>
              <w:left w:val="single" w:sz="4" w:space="0" w:color="auto"/>
              <w:right w:val="single" w:sz="4" w:space="0" w:color="auto"/>
            </w:tcBorders>
          </w:tcPr>
          <w:p w:rsidR="00116EBC" w:rsidRPr="008A08E7" w:rsidRDefault="00116EBC" w:rsidP="008A08E7">
            <w:pPr>
              <w:tabs>
                <w:tab w:val="left" w:pos="3703"/>
              </w:tabs>
              <w:autoSpaceDE w:val="0"/>
              <w:autoSpaceDN w:val="0"/>
              <w:adjustRightInd w:val="0"/>
              <w:jc w:val="center"/>
              <w:rPr>
                <w:rFonts w:ascii="Verdana" w:hAnsi="Verdana" w:cs="Arial"/>
                <w:color w:val="000000" w:themeColor="text1"/>
                <w:sz w:val="22"/>
                <w:szCs w:val="22"/>
                <w:highlight w:val="yellow"/>
              </w:rPr>
            </w:pPr>
          </w:p>
        </w:tc>
        <w:tc>
          <w:tcPr>
            <w:tcW w:w="1853" w:type="dxa"/>
            <w:vMerge/>
            <w:tcBorders>
              <w:left w:val="single" w:sz="4" w:space="0" w:color="auto"/>
              <w:right w:val="single" w:sz="4" w:space="0" w:color="auto"/>
            </w:tcBorders>
          </w:tcPr>
          <w:p w:rsidR="00116EBC" w:rsidRPr="008A08E7" w:rsidRDefault="00116EBC" w:rsidP="008A08E7">
            <w:pPr>
              <w:tabs>
                <w:tab w:val="left" w:pos="3703"/>
              </w:tabs>
              <w:autoSpaceDE w:val="0"/>
              <w:autoSpaceDN w:val="0"/>
              <w:adjustRightInd w:val="0"/>
              <w:jc w:val="center"/>
              <w:rPr>
                <w:rFonts w:ascii="Verdana" w:hAnsi="Verdana" w:cs="Arial"/>
                <w:color w:val="000000" w:themeColor="text1"/>
                <w:sz w:val="22"/>
                <w:szCs w:val="22"/>
                <w:highlight w:val="yellow"/>
              </w:rPr>
            </w:pPr>
          </w:p>
        </w:tc>
      </w:tr>
      <w:tr w:rsidR="00116EBC" w:rsidRPr="008A08E7" w:rsidTr="00C94F61">
        <w:trPr>
          <w:trHeight w:val="396"/>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EBC" w:rsidRPr="004700FC" w:rsidRDefault="004700FC" w:rsidP="008A08E7">
            <w:pPr>
              <w:tabs>
                <w:tab w:val="left" w:pos="3703"/>
              </w:tabs>
              <w:autoSpaceDE w:val="0"/>
              <w:autoSpaceDN w:val="0"/>
              <w:adjustRightInd w:val="0"/>
              <w:jc w:val="both"/>
              <w:rPr>
                <w:rFonts w:ascii="Verdana" w:hAnsi="Verdana" w:cs="Arial"/>
                <w:color w:val="000000" w:themeColor="text1"/>
                <w:sz w:val="22"/>
                <w:szCs w:val="22"/>
              </w:rPr>
            </w:pPr>
            <w:r w:rsidRPr="004700FC">
              <w:rPr>
                <w:rFonts w:ascii="Verdana" w:hAnsi="Verdana" w:cs="Arial"/>
                <w:color w:val="000000" w:themeColor="text1"/>
                <w:sz w:val="22"/>
                <w:szCs w:val="22"/>
              </w:rPr>
              <w:t>3.</w:t>
            </w:r>
          </w:p>
        </w:tc>
        <w:tc>
          <w:tcPr>
            <w:tcW w:w="3261" w:type="dxa"/>
            <w:vMerge/>
            <w:tcBorders>
              <w:left w:val="single" w:sz="4" w:space="0" w:color="auto"/>
              <w:right w:val="single" w:sz="4" w:space="0" w:color="auto"/>
            </w:tcBorders>
          </w:tcPr>
          <w:p w:rsidR="00116EBC" w:rsidRPr="008A08E7" w:rsidRDefault="00116EBC" w:rsidP="008A08E7">
            <w:pPr>
              <w:tabs>
                <w:tab w:val="left" w:pos="3703"/>
              </w:tabs>
              <w:autoSpaceDE w:val="0"/>
              <w:autoSpaceDN w:val="0"/>
              <w:adjustRightInd w:val="0"/>
              <w:jc w:val="center"/>
              <w:rPr>
                <w:rFonts w:ascii="Verdana" w:hAnsi="Verdana" w:cs="Arial"/>
                <w:color w:val="000000" w:themeColor="text1"/>
                <w:sz w:val="22"/>
                <w:szCs w:val="22"/>
                <w:highlight w:val="yellow"/>
              </w:rPr>
            </w:pPr>
          </w:p>
        </w:tc>
        <w:tc>
          <w:tcPr>
            <w:tcW w:w="1853" w:type="dxa"/>
            <w:vMerge/>
            <w:tcBorders>
              <w:left w:val="single" w:sz="4" w:space="0" w:color="auto"/>
              <w:right w:val="single" w:sz="4" w:space="0" w:color="auto"/>
            </w:tcBorders>
          </w:tcPr>
          <w:p w:rsidR="00116EBC" w:rsidRPr="008A08E7" w:rsidRDefault="00116EBC" w:rsidP="008A08E7">
            <w:pPr>
              <w:tabs>
                <w:tab w:val="left" w:pos="3703"/>
              </w:tabs>
              <w:autoSpaceDE w:val="0"/>
              <w:autoSpaceDN w:val="0"/>
              <w:adjustRightInd w:val="0"/>
              <w:jc w:val="center"/>
              <w:rPr>
                <w:rFonts w:ascii="Verdana" w:hAnsi="Verdana" w:cs="Arial"/>
                <w:color w:val="000000" w:themeColor="text1"/>
                <w:sz w:val="22"/>
                <w:szCs w:val="22"/>
                <w:highlight w:val="yellow"/>
              </w:rPr>
            </w:pPr>
          </w:p>
        </w:tc>
      </w:tr>
      <w:tr w:rsidR="00116EBC" w:rsidRPr="008A08E7" w:rsidTr="00C94F61">
        <w:trPr>
          <w:trHeight w:val="396"/>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6EBC" w:rsidRPr="004700FC" w:rsidRDefault="004700FC" w:rsidP="008A08E7">
            <w:pPr>
              <w:tabs>
                <w:tab w:val="left" w:pos="3703"/>
              </w:tabs>
              <w:autoSpaceDE w:val="0"/>
              <w:autoSpaceDN w:val="0"/>
              <w:adjustRightInd w:val="0"/>
              <w:jc w:val="both"/>
              <w:rPr>
                <w:rFonts w:ascii="Verdana" w:hAnsi="Verdana" w:cs="Arial"/>
                <w:color w:val="000000" w:themeColor="text1"/>
                <w:sz w:val="22"/>
                <w:szCs w:val="22"/>
              </w:rPr>
            </w:pPr>
            <w:r w:rsidRPr="004700FC">
              <w:rPr>
                <w:rFonts w:ascii="Verdana" w:hAnsi="Verdana" w:cs="Arial"/>
                <w:color w:val="000000" w:themeColor="text1"/>
                <w:sz w:val="22"/>
                <w:szCs w:val="22"/>
              </w:rPr>
              <w:t>4.</w:t>
            </w:r>
          </w:p>
        </w:tc>
        <w:tc>
          <w:tcPr>
            <w:tcW w:w="3261" w:type="dxa"/>
            <w:vMerge/>
            <w:tcBorders>
              <w:left w:val="single" w:sz="4" w:space="0" w:color="auto"/>
              <w:bottom w:val="single" w:sz="4" w:space="0" w:color="auto"/>
              <w:right w:val="single" w:sz="4" w:space="0" w:color="auto"/>
            </w:tcBorders>
          </w:tcPr>
          <w:p w:rsidR="00116EBC" w:rsidRPr="008A08E7" w:rsidRDefault="00116EBC" w:rsidP="008A08E7">
            <w:pPr>
              <w:tabs>
                <w:tab w:val="left" w:pos="3703"/>
              </w:tabs>
              <w:autoSpaceDE w:val="0"/>
              <w:autoSpaceDN w:val="0"/>
              <w:adjustRightInd w:val="0"/>
              <w:jc w:val="center"/>
              <w:rPr>
                <w:rFonts w:ascii="Verdana" w:hAnsi="Verdana" w:cs="Arial"/>
                <w:color w:val="000000" w:themeColor="text1"/>
                <w:sz w:val="22"/>
                <w:szCs w:val="22"/>
                <w:highlight w:val="yellow"/>
              </w:rPr>
            </w:pPr>
          </w:p>
        </w:tc>
        <w:tc>
          <w:tcPr>
            <w:tcW w:w="1853" w:type="dxa"/>
            <w:vMerge/>
            <w:tcBorders>
              <w:left w:val="single" w:sz="4" w:space="0" w:color="auto"/>
              <w:bottom w:val="single" w:sz="4" w:space="0" w:color="auto"/>
              <w:right w:val="single" w:sz="4" w:space="0" w:color="auto"/>
            </w:tcBorders>
          </w:tcPr>
          <w:p w:rsidR="00116EBC" w:rsidRPr="008A08E7" w:rsidRDefault="00116EBC" w:rsidP="008A08E7">
            <w:pPr>
              <w:tabs>
                <w:tab w:val="left" w:pos="3703"/>
              </w:tabs>
              <w:autoSpaceDE w:val="0"/>
              <w:autoSpaceDN w:val="0"/>
              <w:adjustRightInd w:val="0"/>
              <w:jc w:val="center"/>
              <w:rPr>
                <w:rFonts w:ascii="Verdana" w:hAnsi="Verdana" w:cs="Arial"/>
                <w:color w:val="000000" w:themeColor="text1"/>
                <w:sz w:val="22"/>
                <w:szCs w:val="22"/>
                <w:highlight w:val="yellow"/>
              </w:rPr>
            </w:pPr>
          </w:p>
        </w:tc>
      </w:tr>
    </w:tbl>
    <w:p w:rsidR="00E5252D" w:rsidRPr="002429BC" w:rsidRDefault="00D13429" w:rsidP="008A08E7">
      <w:pPr>
        <w:jc w:val="both"/>
        <w:rPr>
          <w:rFonts w:ascii="Verdana" w:hAnsi="Verdana" w:cs="Courier New"/>
          <w:color w:val="000000" w:themeColor="text1"/>
          <w:sz w:val="22"/>
          <w:szCs w:val="22"/>
          <w:highlight w:val="yellow"/>
        </w:rPr>
      </w:pPr>
      <w:r w:rsidRPr="002429BC">
        <w:rPr>
          <w:rFonts w:ascii="Verdana" w:hAnsi="Verdana" w:cs="Courier New"/>
          <w:color w:val="000000" w:themeColor="text1"/>
          <w:sz w:val="22"/>
          <w:szCs w:val="22"/>
        </w:rPr>
        <w:t>* O valor unitário de cada cópia/impressão corresponde a 28.000 (vinte e oito mil) dividid</w:t>
      </w:r>
      <w:r w:rsidR="002429BC" w:rsidRPr="002429BC">
        <w:rPr>
          <w:rFonts w:ascii="Verdana" w:hAnsi="Verdana" w:cs="Courier New"/>
          <w:color w:val="000000" w:themeColor="text1"/>
          <w:sz w:val="22"/>
          <w:szCs w:val="22"/>
        </w:rPr>
        <w:t>o pelo valor da franquia mensal.</w:t>
      </w:r>
    </w:p>
    <w:p w:rsidR="00410080" w:rsidRPr="008A08E7" w:rsidRDefault="00410080" w:rsidP="008A08E7">
      <w:pPr>
        <w:jc w:val="both"/>
        <w:rPr>
          <w:rFonts w:ascii="Verdana" w:hAnsi="Verdana" w:cs="Courier New"/>
          <w:b/>
          <w:color w:val="000000" w:themeColor="text1"/>
          <w:sz w:val="22"/>
          <w:szCs w:val="22"/>
          <w:highlight w:val="yellow"/>
        </w:rPr>
      </w:pPr>
    </w:p>
    <w:p w:rsidR="00D17E80" w:rsidRPr="008A08E7" w:rsidRDefault="00D17E80" w:rsidP="008A08E7">
      <w:pPr>
        <w:jc w:val="both"/>
        <w:rPr>
          <w:rFonts w:ascii="Verdana" w:hAnsi="Verdana" w:cs="Courier New"/>
          <w:color w:val="000000" w:themeColor="text1"/>
          <w:sz w:val="22"/>
          <w:szCs w:val="22"/>
        </w:rPr>
      </w:pPr>
      <w:r w:rsidRPr="008A08E7">
        <w:rPr>
          <w:rFonts w:ascii="Verdana" w:hAnsi="Verdana" w:cs="Courier New"/>
          <w:b/>
          <w:color w:val="000000" w:themeColor="text1"/>
          <w:sz w:val="22"/>
          <w:szCs w:val="22"/>
        </w:rPr>
        <w:t xml:space="preserve">PRAZO DE ENTREGA: </w:t>
      </w:r>
      <w:r w:rsidRPr="008A08E7">
        <w:rPr>
          <w:rFonts w:ascii="Verdana" w:hAnsi="Verdana" w:cs="Courier New"/>
          <w:color w:val="000000" w:themeColor="text1"/>
          <w:sz w:val="22"/>
          <w:szCs w:val="22"/>
        </w:rPr>
        <w:t xml:space="preserve">será de no máximo até </w:t>
      </w:r>
      <w:r w:rsidR="00B55E60" w:rsidRPr="008A08E7">
        <w:rPr>
          <w:rFonts w:ascii="Verdana" w:hAnsi="Verdana" w:cs="Courier New"/>
          <w:color w:val="000000" w:themeColor="text1"/>
          <w:sz w:val="22"/>
          <w:szCs w:val="22"/>
        </w:rPr>
        <w:t>1</w:t>
      </w:r>
      <w:r w:rsidR="00FC4C60" w:rsidRPr="008A08E7">
        <w:rPr>
          <w:rFonts w:ascii="Verdana" w:hAnsi="Verdana" w:cs="Courier New"/>
          <w:color w:val="000000" w:themeColor="text1"/>
          <w:sz w:val="22"/>
          <w:szCs w:val="22"/>
        </w:rPr>
        <w:t>0</w:t>
      </w:r>
      <w:r w:rsidRPr="008A08E7">
        <w:rPr>
          <w:rFonts w:ascii="Verdana" w:hAnsi="Verdana" w:cs="Courier New"/>
          <w:color w:val="000000" w:themeColor="text1"/>
          <w:sz w:val="22"/>
          <w:szCs w:val="22"/>
        </w:rPr>
        <w:t xml:space="preserve"> </w:t>
      </w:r>
      <w:r w:rsidR="000D4984" w:rsidRPr="008A08E7">
        <w:rPr>
          <w:rFonts w:ascii="Verdana" w:hAnsi="Verdana" w:cs="Courier New"/>
          <w:color w:val="000000" w:themeColor="text1"/>
          <w:sz w:val="22"/>
          <w:szCs w:val="22"/>
        </w:rPr>
        <w:t>(</w:t>
      </w:r>
      <w:r w:rsidR="00FC4C60" w:rsidRPr="008A08E7">
        <w:rPr>
          <w:rFonts w:ascii="Verdana" w:hAnsi="Verdana" w:cs="Courier New"/>
          <w:color w:val="000000" w:themeColor="text1"/>
          <w:sz w:val="22"/>
          <w:szCs w:val="22"/>
        </w:rPr>
        <w:t>dez</w:t>
      </w:r>
      <w:r w:rsidR="00B55E60" w:rsidRPr="008A08E7">
        <w:rPr>
          <w:rFonts w:ascii="Verdana" w:hAnsi="Verdana" w:cs="Courier New"/>
          <w:color w:val="000000" w:themeColor="text1"/>
          <w:sz w:val="22"/>
          <w:szCs w:val="22"/>
        </w:rPr>
        <w:t xml:space="preserve">) dias, a contar da data das Ordens de </w:t>
      </w:r>
      <w:r w:rsidR="008766AC" w:rsidRPr="008A08E7">
        <w:rPr>
          <w:rFonts w:ascii="Verdana" w:hAnsi="Verdana" w:cs="Courier New"/>
          <w:color w:val="000000" w:themeColor="text1"/>
          <w:sz w:val="22"/>
          <w:szCs w:val="22"/>
        </w:rPr>
        <w:t>Serviço.</w:t>
      </w:r>
    </w:p>
    <w:p w:rsidR="00D17E80" w:rsidRPr="008A08E7" w:rsidRDefault="00D17E80" w:rsidP="008A08E7">
      <w:pPr>
        <w:jc w:val="both"/>
        <w:rPr>
          <w:rFonts w:ascii="Verdana" w:hAnsi="Verdana" w:cs="Courier New"/>
          <w:color w:val="000000" w:themeColor="text1"/>
          <w:sz w:val="22"/>
          <w:szCs w:val="22"/>
        </w:rPr>
      </w:pPr>
      <w:r w:rsidRPr="008A08E7">
        <w:rPr>
          <w:rFonts w:ascii="Verdana" w:hAnsi="Verdana" w:cs="Courier New"/>
          <w:b/>
          <w:color w:val="000000" w:themeColor="text1"/>
          <w:sz w:val="22"/>
          <w:szCs w:val="22"/>
        </w:rPr>
        <w:t>VALIDADE DA PROPOSTA</w:t>
      </w:r>
      <w:r w:rsidRPr="008A08E7">
        <w:rPr>
          <w:rFonts w:ascii="Verdana" w:hAnsi="Verdana" w:cs="Courier New"/>
          <w:color w:val="000000" w:themeColor="text1"/>
          <w:sz w:val="22"/>
          <w:szCs w:val="22"/>
        </w:rPr>
        <w:t>: O Prazo de Validade desta Proposta é de 60 (sessenta) dias corridos, contados a partir da data da abertura deste Certame.</w:t>
      </w:r>
    </w:p>
    <w:p w:rsidR="00D17E80" w:rsidRPr="008A08E7" w:rsidRDefault="00D17E80" w:rsidP="008A08E7">
      <w:pPr>
        <w:jc w:val="both"/>
        <w:rPr>
          <w:rFonts w:ascii="Verdana" w:hAnsi="Verdana" w:cs="Courier New"/>
          <w:color w:val="000000" w:themeColor="text1"/>
          <w:sz w:val="22"/>
          <w:szCs w:val="22"/>
        </w:rPr>
      </w:pPr>
      <w:r w:rsidRPr="008A08E7">
        <w:rPr>
          <w:rFonts w:ascii="Verdana" w:hAnsi="Verdana" w:cs="Courier New"/>
          <w:b/>
          <w:color w:val="000000" w:themeColor="text1"/>
          <w:sz w:val="22"/>
          <w:szCs w:val="22"/>
        </w:rPr>
        <w:t xml:space="preserve">PRAZO DE PAGAMENTO: </w:t>
      </w:r>
      <w:r w:rsidRPr="008A08E7">
        <w:rPr>
          <w:rFonts w:ascii="Verdana" w:hAnsi="Verdana" w:cs="Courier New"/>
          <w:color w:val="000000" w:themeColor="text1"/>
          <w:sz w:val="22"/>
          <w:szCs w:val="22"/>
        </w:rPr>
        <w:t xml:space="preserve">A licitante </w:t>
      </w:r>
      <w:r w:rsidRPr="008A08E7">
        <w:rPr>
          <w:rFonts w:ascii="Verdana" w:hAnsi="Verdana" w:cs="Courier New"/>
          <w:b/>
          <w:bCs/>
          <w:color w:val="000000" w:themeColor="text1"/>
          <w:sz w:val="22"/>
          <w:szCs w:val="22"/>
        </w:rPr>
        <w:t>DECLARA</w:t>
      </w:r>
      <w:r w:rsidRPr="008A08E7">
        <w:rPr>
          <w:rFonts w:ascii="Verdana" w:hAnsi="Verdana" w:cs="Courier New"/>
          <w:color w:val="000000" w:themeColor="text1"/>
          <w:sz w:val="22"/>
          <w:szCs w:val="22"/>
        </w:rPr>
        <w:t xml:space="preserve"> que acatará o pagamento da Administração conforme definido</w:t>
      </w:r>
      <w:r w:rsidR="005C5E61" w:rsidRPr="008A08E7">
        <w:rPr>
          <w:rFonts w:ascii="Verdana" w:hAnsi="Verdana" w:cs="Courier New"/>
          <w:color w:val="000000" w:themeColor="text1"/>
          <w:sz w:val="22"/>
          <w:szCs w:val="22"/>
        </w:rPr>
        <w:t xml:space="preserve"> no edital e anexos.</w:t>
      </w:r>
    </w:p>
    <w:p w:rsidR="00D17E80" w:rsidRPr="008A08E7" w:rsidRDefault="00D17E80" w:rsidP="008A08E7">
      <w:pPr>
        <w:jc w:val="both"/>
        <w:rPr>
          <w:rFonts w:ascii="Verdana" w:hAnsi="Verdana" w:cs="Courier New"/>
          <w:b/>
          <w:color w:val="000000" w:themeColor="text1"/>
          <w:sz w:val="22"/>
          <w:szCs w:val="22"/>
        </w:rPr>
      </w:pPr>
      <w:r w:rsidRPr="008A08E7">
        <w:rPr>
          <w:rFonts w:ascii="Verdana" w:hAnsi="Verdana" w:cs="Courier New"/>
          <w:b/>
          <w:color w:val="000000" w:themeColor="text1"/>
          <w:sz w:val="22"/>
          <w:szCs w:val="22"/>
        </w:rPr>
        <w:t xml:space="preserve">CONTA BANCÁRIA: </w:t>
      </w:r>
      <w:r w:rsidRPr="008A08E7">
        <w:rPr>
          <w:rFonts w:ascii="Verdana" w:hAnsi="Verdana" w:cs="Courier New"/>
          <w:color w:val="000000" w:themeColor="text1"/>
          <w:sz w:val="22"/>
          <w:szCs w:val="22"/>
        </w:rPr>
        <w:t>Banco XXXXX, Agência XXXX, Conta Corrente XXXXX.</w:t>
      </w:r>
    </w:p>
    <w:p w:rsidR="00D17E80" w:rsidRDefault="00D17E80" w:rsidP="008A08E7">
      <w:pPr>
        <w:ind w:firstLine="1134"/>
        <w:jc w:val="both"/>
        <w:rPr>
          <w:rFonts w:ascii="Verdana" w:hAnsi="Verdana" w:cs="Courier New"/>
          <w:color w:val="000000" w:themeColor="text1"/>
          <w:sz w:val="22"/>
          <w:szCs w:val="22"/>
          <w:highlight w:val="yellow"/>
        </w:rPr>
      </w:pPr>
    </w:p>
    <w:p w:rsidR="00410080" w:rsidRPr="008A08E7" w:rsidRDefault="00410080" w:rsidP="008A08E7">
      <w:pPr>
        <w:ind w:firstLine="1134"/>
        <w:jc w:val="both"/>
        <w:rPr>
          <w:rFonts w:ascii="Verdana" w:hAnsi="Verdana" w:cs="Courier New"/>
          <w:color w:val="000000" w:themeColor="text1"/>
          <w:sz w:val="22"/>
          <w:szCs w:val="22"/>
          <w:highlight w:val="yellow"/>
        </w:rPr>
      </w:pPr>
    </w:p>
    <w:p w:rsidR="00D17E80" w:rsidRPr="008A08E7" w:rsidRDefault="0017308C" w:rsidP="008A08E7">
      <w:pPr>
        <w:ind w:firstLine="1134"/>
        <w:jc w:val="both"/>
        <w:rPr>
          <w:rFonts w:ascii="Verdana" w:hAnsi="Verdana" w:cs="Courier New"/>
          <w:color w:val="000000" w:themeColor="text1"/>
          <w:sz w:val="22"/>
          <w:szCs w:val="22"/>
        </w:rPr>
      </w:pPr>
      <w:r w:rsidRPr="008A08E7">
        <w:rPr>
          <w:rFonts w:ascii="Verdana" w:hAnsi="Verdana" w:cs="Courier New"/>
          <w:b/>
          <w:color w:val="000000" w:themeColor="text1"/>
          <w:sz w:val="22"/>
          <w:szCs w:val="22"/>
        </w:rPr>
        <w:t xml:space="preserve">Declaro </w:t>
      </w:r>
      <w:r w:rsidR="00D17E80" w:rsidRPr="008A08E7">
        <w:rPr>
          <w:rFonts w:ascii="Verdana" w:hAnsi="Verdana" w:cs="Courier New"/>
          <w:color w:val="000000" w:themeColor="text1"/>
          <w:sz w:val="22"/>
          <w:szCs w:val="22"/>
        </w:rPr>
        <w:t xml:space="preserve">que estão incluídas nesta proposta comercial, as despesas com todos os impostos, taxas, encargos sociais, encargos fiscais, desembaraço aduaneiro, encargos previdenciários e quaisquer outras despesas que incidam ou venham a incidir sobre o objeto da licitação. </w:t>
      </w:r>
    </w:p>
    <w:p w:rsidR="00D17E80" w:rsidRPr="008A08E7" w:rsidRDefault="00D17E80" w:rsidP="008A08E7">
      <w:pPr>
        <w:ind w:firstLine="1134"/>
        <w:jc w:val="both"/>
        <w:rPr>
          <w:rFonts w:ascii="Verdana" w:hAnsi="Verdana" w:cs="Courier New"/>
          <w:b/>
          <w:color w:val="000000" w:themeColor="text1"/>
          <w:sz w:val="22"/>
          <w:szCs w:val="22"/>
        </w:rPr>
      </w:pPr>
    </w:p>
    <w:p w:rsidR="00261619" w:rsidRPr="008A08E7" w:rsidRDefault="00261619" w:rsidP="008A08E7">
      <w:pPr>
        <w:ind w:firstLine="1134"/>
        <w:jc w:val="both"/>
        <w:rPr>
          <w:rFonts w:ascii="Verdana" w:hAnsi="Verdana" w:cs="Courier New"/>
          <w:color w:val="000000" w:themeColor="text1"/>
          <w:sz w:val="22"/>
          <w:szCs w:val="22"/>
        </w:rPr>
      </w:pPr>
    </w:p>
    <w:p w:rsidR="00D17E80" w:rsidRPr="008A08E7" w:rsidRDefault="00FB2D87" w:rsidP="008A08E7">
      <w:pPr>
        <w:jc w:val="center"/>
        <w:rPr>
          <w:rFonts w:ascii="Verdana" w:hAnsi="Verdana" w:cs="Courier New"/>
          <w:color w:val="000000" w:themeColor="text1"/>
          <w:sz w:val="22"/>
          <w:szCs w:val="22"/>
        </w:rPr>
      </w:pPr>
      <w:r w:rsidRPr="008A08E7">
        <w:rPr>
          <w:rFonts w:ascii="Verdana" w:hAnsi="Verdana" w:cs="Courier New"/>
          <w:color w:val="000000" w:themeColor="text1"/>
          <w:sz w:val="22"/>
          <w:szCs w:val="22"/>
        </w:rPr>
        <w:t>Mac</w:t>
      </w:r>
      <w:r w:rsidR="004920D2" w:rsidRPr="008A08E7">
        <w:rPr>
          <w:rFonts w:ascii="Verdana" w:hAnsi="Verdana" w:cs="Courier New"/>
          <w:color w:val="000000" w:themeColor="text1"/>
          <w:sz w:val="22"/>
          <w:szCs w:val="22"/>
        </w:rPr>
        <w:t xml:space="preserve">eió,    </w:t>
      </w:r>
      <w:r w:rsidRPr="008A08E7">
        <w:rPr>
          <w:rFonts w:ascii="Verdana" w:hAnsi="Verdana" w:cs="Courier New"/>
          <w:color w:val="000000" w:themeColor="text1"/>
          <w:sz w:val="22"/>
          <w:szCs w:val="22"/>
        </w:rPr>
        <w:t xml:space="preserve">  de      </w:t>
      </w:r>
      <w:r w:rsidR="00BA55A6" w:rsidRPr="008A08E7">
        <w:rPr>
          <w:rFonts w:ascii="Verdana" w:hAnsi="Verdana" w:cs="Courier New"/>
          <w:color w:val="000000" w:themeColor="text1"/>
          <w:sz w:val="22"/>
          <w:szCs w:val="22"/>
        </w:rPr>
        <w:t xml:space="preserve"> </w:t>
      </w:r>
      <w:r w:rsidR="00B55E60" w:rsidRPr="008A08E7">
        <w:rPr>
          <w:rFonts w:ascii="Verdana" w:hAnsi="Verdana" w:cs="Courier New"/>
          <w:color w:val="000000" w:themeColor="text1"/>
          <w:sz w:val="22"/>
          <w:szCs w:val="22"/>
        </w:rPr>
        <w:t xml:space="preserve">                   </w:t>
      </w:r>
      <w:r w:rsidR="007246D0" w:rsidRPr="008A08E7">
        <w:rPr>
          <w:rFonts w:ascii="Verdana" w:hAnsi="Verdana" w:cs="Courier New"/>
          <w:color w:val="000000" w:themeColor="text1"/>
          <w:sz w:val="22"/>
          <w:szCs w:val="22"/>
        </w:rPr>
        <w:t>2016.</w:t>
      </w:r>
    </w:p>
    <w:p w:rsidR="00B55E60" w:rsidRPr="008A08E7" w:rsidRDefault="00B55E60" w:rsidP="008A08E7">
      <w:pPr>
        <w:pStyle w:val="Corpodetexto21"/>
        <w:rPr>
          <w:rFonts w:ascii="Verdana" w:hAnsi="Verdana" w:cs="Courier New"/>
          <w:b w:val="0"/>
          <w:color w:val="000000" w:themeColor="text1"/>
          <w:sz w:val="22"/>
          <w:szCs w:val="22"/>
        </w:rPr>
      </w:pPr>
    </w:p>
    <w:p w:rsidR="00B55E60" w:rsidRPr="008A08E7" w:rsidRDefault="00B55E60" w:rsidP="008A08E7">
      <w:pPr>
        <w:pStyle w:val="Corpodetexto21"/>
        <w:rPr>
          <w:rFonts w:ascii="Verdana" w:hAnsi="Verdana" w:cs="Courier New"/>
          <w:b w:val="0"/>
          <w:color w:val="000000" w:themeColor="text1"/>
          <w:sz w:val="22"/>
          <w:szCs w:val="22"/>
        </w:rPr>
      </w:pPr>
    </w:p>
    <w:p w:rsidR="00B55E60" w:rsidRPr="008A08E7" w:rsidRDefault="00B55E60" w:rsidP="008A08E7">
      <w:pPr>
        <w:pStyle w:val="Corpodetexto21"/>
        <w:rPr>
          <w:rFonts w:ascii="Verdana" w:hAnsi="Verdana" w:cs="Courier New"/>
          <w:b w:val="0"/>
          <w:color w:val="000000" w:themeColor="text1"/>
          <w:sz w:val="22"/>
          <w:szCs w:val="22"/>
        </w:rPr>
      </w:pPr>
    </w:p>
    <w:p w:rsidR="00D17E80" w:rsidRPr="008A08E7" w:rsidRDefault="00D17E80" w:rsidP="008A08E7">
      <w:pPr>
        <w:pStyle w:val="Corpodetexto21"/>
        <w:rPr>
          <w:rFonts w:ascii="Verdana" w:hAnsi="Verdana" w:cs="Courier New"/>
          <w:b w:val="0"/>
          <w:color w:val="000000" w:themeColor="text1"/>
          <w:sz w:val="22"/>
          <w:szCs w:val="22"/>
        </w:rPr>
      </w:pPr>
      <w:r w:rsidRPr="008A08E7">
        <w:rPr>
          <w:rFonts w:ascii="Verdana" w:hAnsi="Verdana" w:cs="Courier New"/>
          <w:b w:val="0"/>
          <w:color w:val="000000" w:themeColor="text1"/>
          <w:sz w:val="22"/>
          <w:szCs w:val="22"/>
        </w:rPr>
        <w:t>(Nome e assinatura do responsável pela proponente em papel timbrado da empresa)</w:t>
      </w:r>
    </w:p>
    <w:p w:rsidR="00977C38" w:rsidRDefault="00977C38" w:rsidP="008A08E7">
      <w:pPr>
        <w:pStyle w:val="Corpodetexto21"/>
        <w:rPr>
          <w:rFonts w:ascii="Verdana" w:hAnsi="Verdana" w:cs="Courier New"/>
          <w:b w:val="0"/>
          <w:color w:val="000000" w:themeColor="text1"/>
          <w:sz w:val="22"/>
          <w:szCs w:val="22"/>
        </w:rPr>
      </w:pPr>
    </w:p>
    <w:p w:rsidR="00C61359" w:rsidRDefault="00C61359" w:rsidP="008A08E7">
      <w:pPr>
        <w:pStyle w:val="Corpodetexto21"/>
        <w:rPr>
          <w:rFonts w:ascii="Verdana" w:hAnsi="Verdana" w:cs="Courier New"/>
          <w:b w:val="0"/>
          <w:color w:val="000000" w:themeColor="text1"/>
          <w:sz w:val="22"/>
          <w:szCs w:val="22"/>
        </w:rPr>
      </w:pPr>
    </w:p>
    <w:p w:rsidR="0025323C" w:rsidRPr="008A08E7" w:rsidRDefault="0025323C" w:rsidP="008A08E7">
      <w:pPr>
        <w:pStyle w:val="Corpodetexto21"/>
        <w:rPr>
          <w:rFonts w:ascii="Verdana" w:hAnsi="Verdana" w:cs="Courier New"/>
          <w:b w:val="0"/>
          <w:color w:val="000000" w:themeColor="text1"/>
          <w:sz w:val="22"/>
          <w:szCs w:val="22"/>
        </w:rPr>
      </w:pPr>
    </w:p>
    <w:p w:rsidR="005272E5" w:rsidRPr="008A08E7" w:rsidRDefault="005272E5" w:rsidP="008A08E7">
      <w:pPr>
        <w:pStyle w:val="Corpodetexto21"/>
        <w:rPr>
          <w:rFonts w:ascii="Verdana" w:hAnsi="Verdana" w:cs="Courier New"/>
          <w:b w:val="0"/>
          <w:color w:val="000000" w:themeColor="text1"/>
          <w:sz w:val="22"/>
          <w:szCs w:val="22"/>
        </w:rPr>
      </w:pPr>
    </w:p>
    <w:p w:rsidR="00BB5B21" w:rsidRPr="00C61359" w:rsidRDefault="008A6FB6" w:rsidP="008A08E7">
      <w:pPr>
        <w:pStyle w:val="Default"/>
        <w:pBdr>
          <w:top w:val="single" w:sz="4" w:space="1" w:color="auto"/>
          <w:left w:val="single" w:sz="4" w:space="4" w:color="auto"/>
          <w:bottom w:val="single" w:sz="4" w:space="1" w:color="auto"/>
          <w:right w:val="single" w:sz="4" w:space="4" w:color="auto"/>
        </w:pBdr>
        <w:shd w:val="clear" w:color="auto" w:fill="BFBFBF"/>
        <w:jc w:val="center"/>
        <w:rPr>
          <w:rFonts w:ascii="Verdana" w:hAnsi="Verdana"/>
          <w:b/>
          <w:color w:val="000000" w:themeColor="text1"/>
          <w:sz w:val="22"/>
          <w:szCs w:val="22"/>
        </w:rPr>
      </w:pPr>
      <w:r w:rsidRPr="00C61359">
        <w:rPr>
          <w:rFonts w:ascii="Verdana" w:hAnsi="Verdana"/>
          <w:b/>
          <w:color w:val="000000" w:themeColor="text1"/>
          <w:sz w:val="22"/>
          <w:szCs w:val="22"/>
        </w:rPr>
        <w:lastRenderedPageBreak/>
        <w:t>ANEXO III – MINUTA CONTRATUAL</w:t>
      </w:r>
    </w:p>
    <w:p w:rsidR="00CA4243" w:rsidRPr="00C61359" w:rsidRDefault="00CA4243" w:rsidP="008A08E7">
      <w:pPr>
        <w:autoSpaceDE w:val="0"/>
        <w:autoSpaceDN w:val="0"/>
        <w:adjustRightInd w:val="0"/>
        <w:rPr>
          <w:rFonts w:ascii="Verdana" w:hAnsi="Verdana" w:cs="Arial"/>
          <w:color w:val="000000" w:themeColor="text1"/>
          <w:sz w:val="22"/>
          <w:szCs w:val="22"/>
        </w:rPr>
      </w:pPr>
    </w:p>
    <w:p w:rsidR="00CA4243" w:rsidRPr="00C61359" w:rsidRDefault="00CA4243" w:rsidP="008A08E7">
      <w:pPr>
        <w:pStyle w:val="Default"/>
        <w:ind w:left="4500"/>
        <w:jc w:val="both"/>
        <w:rPr>
          <w:rFonts w:ascii="Verdana" w:hAnsi="Verdana"/>
          <w:b/>
          <w:color w:val="000000" w:themeColor="text1"/>
          <w:sz w:val="22"/>
          <w:szCs w:val="22"/>
        </w:rPr>
      </w:pPr>
      <w:r w:rsidRPr="00C61359">
        <w:rPr>
          <w:rFonts w:ascii="Verdana" w:hAnsi="Verdana"/>
          <w:b/>
          <w:color w:val="000000" w:themeColor="text1"/>
          <w:sz w:val="22"/>
          <w:szCs w:val="22"/>
        </w:rPr>
        <w:t>TERMO DE CONTRATO N.º (...)/(...), QUE ENTRE SI CELEBRAM A  ESTADO DE ALAGOAS, POR INTERMÉDIO DA AGÊNCIA REGULADORA DE SERVIÇOS PÚBLICOS DO ESTADO DE ALAGOAS, E A EMPRESA (...).</w:t>
      </w:r>
    </w:p>
    <w:p w:rsidR="00CA4243" w:rsidRPr="00C61359" w:rsidRDefault="00CA4243" w:rsidP="008A08E7">
      <w:pPr>
        <w:pStyle w:val="Recuodecorpodetexto"/>
        <w:tabs>
          <w:tab w:val="left" w:pos="0"/>
        </w:tabs>
        <w:spacing w:after="0"/>
        <w:ind w:left="0"/>
        <w:jc w:val="both"/>
        <w:rPr>
          <w:rFonts w:ascii="Verdana" w:hAnsi="Verdana" w:cs="Courier New"/>
          <w:color w:val="000000" w:themeColor="text1"/>
          <w:sz w:val="22"/>
          <w:szCs w:val="22"/>
        </w:rPr>
      </w:pPr>
    </w:p>
    <w:p w:rsidR="00CA4243" w:rsidRPr="00C61359" w:rsidRDefault="00CA4243" w:rsidP="008A08E7">
      <w:pPr>
        <w:pStyle w:val="Default"/>
        <w:jc w:val="both"/>
        <w:rPr>
          <w:rFonts w:ascii="Verdana" w:hAnsi="Verdana"/>
          <w:color w:val="000000" w:themeColor="text1"/>
          <w:sz w:val="22"/>
          <w:szCs w:val="22"/>
        </w:rPr>
      </w:pPr>
      <w:r w:rsidRPr="00C61359">
        <w:rPr>
          <w:rFonts w:ascii="Verdana" w:hAnsi="Verdana"/>
          <w:b/>
          <w:color w:val="000000" w:themeColor="text1"/>
          <w:sz w:val="22"/>
          <w:szCs w:val="22"/>
        </w:rPr>
        <w:t>CONTRATANTE</w:t>
      </w:r>
      <w:r w:rsidRPr="00C61359">
        <w:rPr>
          <w:rFonts w:ascii="Verdana" w:hAnsi="Verdana"/>
          <w:color w:val="000000" w:themeColor="text1"/>
          <w:sz w:val="22"/>
          <w:szCs w:val="22"/>
        </w:rPr>
        <w:t>: O Estado de Alagoas, por intermédio da Agência Reguladora de Serviços Públicos do Estado de Alagoas, inscrita no CNPJ sob o nº 04.730.141/0001-10 e com sede na Rua Cincinato Pinto,   nº  226,   2º, 3º, 4º e 7º   andar   – Edf. Ipaseal – Centro, CEP 57.020-050, Maceió,</w:t>
      </w:r>
      <w:r w:rsidRPr="00C61359">
        <w:rPr>
          <w:rFonts w:ascii="Verdana" w:hAnsi="Verdana"/>
          <w:b/>
          <w:color w:val="000000" w:themeColor="text1"/>
          <w:sz w:val="22"/>
          <w:szCs w:val="22"/>
        </w:rPr>
        <w:t xml:space="preserve"> </w:t>
      </w:r>
      <w:r w:rsidRPr="00C61359">
        <w:rPr>
          <w:rFonts w:ascii="Verdana" w:hAnsi="Verdana"/>
          <w:color w:val="000000" w:themeColor="text1"/>
          <w:sz w:val="22"/>
          <w:szCs w:val="22"/>
        </w:rPr>
        <w:t xml:space="preserve">Alagoas, representado pelo Diretor Presidente, Sr. </w:t>
      </w:r>
      <w:r w:rsidRPr="00C61359">
        <w:rPr>
          <w:rFonts w:ascii="Verdana" w:hAnsi="Verdana" w:cs="Courier New"/>
          <w:b/>
          <w:color w:val="000000" w:themeColor="text1"/>
          <w:sz w:val="22"/>
          <w:szCs w:val="22"/>
        </w:rPr>
        <w:t>MARCUS ANTONIO VIEIRA DE VASCONCELOS</w:t>
      </w:r>
      <w:r w:rsidRPr="00C61359">
        <w:rPr>
          <w:rFonts w:ascii="Verdana" w:hAnsi="Verdana" w:cs="Courier New"/>
          <w:color w:val="000000" w:themeColor="text1"/>
          <w:sz w:val="22"/>
          <w:szCs w:val="22"/>
        </w:rPr>
        <w:t xml:space="preserve">, brasileiro, divorciado, </w:t>
      </w:r>
      <w:r w:rsidRPr="00C61359">
        <w:rPr>
          <w:rFonts w:ascii="Verdana" w:hAnsi="Verdana"/>
          <w:color w:val="000000" w:themeColor="text1"/>
          <w:sz w:val="22"/>
          <w:szCs w:val="22"/>
        </w:rPr>
        <w:t>inscrito no CPF/MF sob o nº.</w:t>
      </w:r>
      <w:r w:rsidRPr="00C61359">
        <w:rPr>
          <w:rFonts w:ascii="Verdana" w:hAnsi="Verdana" w:cs="Courier New"/>
          <w:color w:val="000000" w:themeColor="text1"/>
          <w:sz w:val="22"/>
          <w:szCs w:val="22"/>
        </w:rPr>
        <w:t xml:space="preserve"> 312.816.804-00, </w:t>
      </w:r>
      <w:r w:rsidRPr="00C61359">
        <w:rPr>
          <w:rFonts w:ascii="Verdana" w:hAnsi="Verdana"/>
          <w:color w:val="000000" w:themeColor="text1"/>
          <w:sz w:val="22"/>
          <w:szCs w:val="22"/>
        </w:rPr>
        <w:t xml:space="preserve">RG sob o nº. </w:t>
      </w:r>
      <w:r w:rsidRPr="00C61359">
        <w:rPr>
          <w:rFonts w:ascii="Verdana" w:hAnsi="Verdana" w:cs="Courier New"/>
          <w:color w:val="000000" w:themeColor="text1"/>
          <w:sz w:val="22"/>
          <w:szCs w:val="22"/>
        </w:rPr>
        <w:t>372045 SSP/AL</w:t>
      </w:r>
      <w:r w:rsidRPr="00C61359">
        <w:rPr>
          <w:rFonts w:ascii="Verdana" w:hAnsi="Verdana"/>
          <w:color w:val="000000" w:themeColor="text1"/>
          <w:sz w:val="22"/>
          <w:szCs w:val="22"/>
        </w:rPr>
        <w:t>, residente e domiciliado na R</w:t>
      </w:r>
      <w:r w:rsidRPr="00C61359">
        <w:rPr>
          <w:rFonts w:ascii="Verdana" w:hAnsi="Verdana" w:cs="Courier New"/>
          <w:color w:val="000000" w:themeColor="text1"/>
          <w:sz w:val="22"/>
          <w:szCs w:val="22"/>
        </w:rPr>
        <w:t>ua Professor Vital Barbosa, n° 231-A, apartamento 301, Ponta Verde, CEP: 57035-400</w:t>
      </w:r>
      <w:r w:rsidRPr="00C61359">
        <w:rPr>
          <w:rFonts w:ascii="Verdana" w:hAnsi="Verdana"/>
          <w:color w:val="000000" w:themeColor="text1"/>
          <w:sz w:val="22"/>
          <w:szCs w:val="22"/>
        </w:rPr>
        <w:t>.</w:t>
      </w:r>
    </w:p>
    <w:p w:rsidR="00CA4243" w:rsidRPr="00C61359" w:rsidRDefault="00CA4243" w:rsidP="008A08E7">
      <w:pPr>
        <w:pStyle w:val="Default"/>
        <w:jc w:val="both"/>
        <w:rPr>
          <w:rFonts w:ascii="Verdana" w:hAnsi="Verdana"/>
          <w:b/>
          <w:color w:val="000000" w:themeColor="text1"/>
          <w:sz w:val="22"/>
          <w:szCs w:val="22"/>
        </w:rPr>
      </w:pPr>
    </w:p>
    <w:p w:rsidR="00CA4243" w:rsidRPr="00C61359" w:rsidRDefault="00CA4243" w:rsidP="008A08E7">
      <w:pPr>
        <w:pStyle w:val="Default"/>
        <w:jc w:val="both"/>
        <w:rPr>
          <w:rFonts w:ascii="Verdana" w:hAnsi="Verdana"/>
          <w:color w:val="000000" w:themeColor="text1"/>
          <w:sz w:val="22"/>
          <w:szCs w:val="22"/>
        </w:rPr>
      </w:pPr>
      <w:r w:rsidRPr="00C61359">
        <w:rPr>
          <w:rFonts w:ascii="Verdana" w:hAnsi="Verdana"/>
          <w:b/>
          <w:color w:val="000000" w:themeColor="text1"/>
          <w:sz w:val="22"/>
          <w:szCs w:val="22"/>
        </w:rPr>
        <w:t>CONTRATADA</w:t>
      </w:r>
      <w:r w:rsidRPr="00C61359">
        <w:rPr>
          <w:rFonts w:ascii="Verdana" w:hAnsi="Verdana"/>
          <w:color w:val="000000" w:themeColor="text1"/>
          <w:sz w:val="22"/>
          <w:szCs w:val="22"/>
        </w:rPr>
        <w:t>: A empresa (...), inscrita no CNPJ (MF) sob o n.º (...) e estabelecida na (...), representada pelo seu (...), Sr. (...), inscrito no CPF sob o nº (...),de acordo com a representação legal que lhe é outorgada por (...procuração/contrato social/estatuto social...);</w:t>
      </w:r>
    </w:p>
    <w:p w:rsidR="00CA4243" w:rsidRPr="00C61359" w:rsidRDefault="00CA4243" w:rsidP="008A08E7">
      <w:pPr>
        <w:pStyle w:val="Default"/>
        <w:jc w:val="both"/>
        <w:rPr>
          <w:rFonts w:ascii="Verdana" w:hAnsi="Verdana"/>
          <w:color w:val="000000" w:themeColor="text1"/>
          <w:sz w:val="22"/>
          <w:szCs w:val="22"/>
        </w:rPr>
      </w:pPr>
    </w:p>
    <w:p w:rsidR="00CA4243" w:rsidRPr="00C61359" w:rsidRDefault="00C61359" w:rsidP="00C61359">
      <w:pPr>
        <w:autoSpaceDE w:val="0"/>
        <w:autoSpaceDN w:val="0"/>
        <w:adjustRightInd w:val="0"/>
        <w:jc w:val="both"/>
        <w:rPr>
          <w:rFonts w:ascii="Verdana" w:hAnsi="Verdana"/>
          <w:color w:val="000000" w:themeColor="text1"/>
          <w:sz w:val="22"/>
          <w:szCs w:val="22"/>
        </w:rPr>
      </w:pPr>
      <w:r w:rsidRPr="00C61359">
        <w:rPr>
          <w:rFonts w:ascii="Verdana" w:hAnsi="Verdana"/>
          <w:color w:val="000000" w:themeColor="text1"/>
          <w:sz w:val="22"/>
          <w:szCs w:val="22"/>
        </w:rPr>
        <w:t>Os CONTRATANTES, nos termos do Processo nº 49070 2025/2015 e em observância às disposições da Lei nº 8.666, de 1993, da Lei nº 10.520, de 2002, e da Lei nº 8.078, de 1990 – Código de Defesa do Consumidor, celebram o presente Termo de Contrato, mediante as cláusulas e condições a seguir enunciadas.</w:t>
      </w:r>
    </w:p>
    <w:p w:rsidR="00C61359" w:rsidRPr="008A08E7" w:rsidRDefault="00C61359" w:rsidP="008A08E7">
      <w:pPr>
        <w:autoSpaceDE w:val="0"/>
        <w:autoSpaceDN w:val="0"/>
        <w:adjustRightInd w:val="0"/>
        <w:rPr>
          <w:rFonts w:ascii="Verdana" w:hAnsi="Verdana" w:cs="Arial"/>
          <w:color w:val="000000" w:themeColor="text1"/>
          <w:sz w:val="22"/>
          <w:szCs w:val="22"/>
          <w:highlight w:val="yellow"/>
        </w:rPr>
      </w:pPr>
    </w:p>
    <w:p w:rsidR="00CA4243" w:rsidRPr="005A0FDA" w:rsidRDefault="00CA4243" w:rsidP="008A08E7">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jc w:val="both"/>
        <w:rPr>
          <w:rFonts w:ascii="Verdana" w:hAnsi="Verdana" w:cs="Arial"/>
          <w:b/>
          <w:color w:val="000000" w:themeColor="text1"/>
          <w:sz w:val="22"/>
          <w:szCs w:val="22"/>
        </w:rPr>
      </w:pPr>
      <w:r w:rsidRPr="005A0FDA">
        <w:rPr>
          <w:rFonts w:ascii="Verdana" w:hAnsi="Verdana" w:cs="Arial"/>
          <w:b/>
          <w:color w:val="000000" w:themeColor="text1"/>
          <w:sz w:val="22"/>
          <w:szCs w:val="22"/>
        </w:rPr>
        <w:t>1. CLÁUSULA PRIMEIRA – DO OBJETO</w:t>
      </w:r>
    </w:p>
    <w:p w:rsidR="00AD177D" w:rsidRPr="005A0FDA" w:rsidRDefault="00AD177D" w:rsidP="008A08E7">
      <w:pPr>
        <w:tabs>
          <w:tab w:val="left" w:pos="0"/>
        </w:tabs>
        <w:jc w:val="both"/>
        <w:rPr>
          <w:rFonts w:ascii="Verdana" w:hAnsi="Verdana" w:cs="Arial"/>
          <w:b/>
          <w:color w:val="000000" w:themeColor="text1"/>
          <w:sz w:val="22"/>
          <w:szCs w:val="22"/>
        </w:rPr>
      </w:pPr>
    </w:p>
    <w:p w:rsidR="006F1E9A" w:rsidRPr="005A0FDA" w:rsidRDefault="00CA4243" w:rsidP="008A08E7">
      <w:pPr>
        <w:tabs>
          <w:tab w:val="left" w:pos="0"/>
        </w:tabs>
        <w:jc w:val="both"/>
        <w:rPr>
          <w:rFonts w:ascii="Verdana" w:hAnsi="Verdana"/>
          <w:color w:val="000000" w:themeColor="text1"/>
          <w:sz w:val="22"/>
          <w:szCs w:val="22"/>
        </w:rPr>
      </w:pPr>
      <w:r w:rsidRPr="005A0FDA">
        <w:rPr>
          <w:rFonts w:ascii="Verdana" w:hAnsi="Verdana" w:cs="Arial"/>
          <w:color w:val="000000" w:themeColor="text1"/>
          <w:sz w:val="22"/>
          <w:szCs w:val="22"/>
        </w:rPr>
        <w:t xml:space="preserve">1.1. </w:t>
      </w:r>
      <w:r w:rsidR="003A1CBD" w:rsidRPr="005A0FDA">
        <w:rPr>
          <w:rFonts w:ascii="Verdana" w:hAnsi="Verdana"/>
          <w:color w:val="000000" w:themeColor="text1"/>
          <w:sz w:val="22"/>
          <w:szCs w:val="22"/>
        </w:rPr>
        <w:t>O objeto do presente Termo de Contrato é a contratação dos serviços de</w:t>
      </w:r>
      <w:r w:rsidR="005A0FDA" w:rsidRPr="005A0FDA">
        <w:rPr>
          <w:rFonts w:ascii="Verdana" w:hAnsi="Verdana"/>
          <w:color w:val="000000" w:themeColor="text1"/>
          <w:sz w:val="22"/>
          <w:szCs w:val="22"/>
        </w:rPr>
        <w:t xml:space="preserve"> </w:t>
      </w:r>
      <w:r w:rsidR="005A0FDA" w:rsidRPr="005A0FDA">
        <w:rPr>
          <w:rFonts w:ascii="Verdana" w:hAnsi="Verdana"/>
          <w:bCs/>
          <w:color w:val="000000" w:themeColor="text1"/>
          <w:sz w:val="22"/>
          <w:szCs w:val="22"/>
        </w:rPr>
        <w:t xml:space="preserve">locação de 04 (quatro) maquinas copiadoras, novas, de primeiro uso, digital, com manutenção preventiva e corretiva, assistência técnica, com fornecimento de todo o suprimento para a execução do objeto, exceto papel e mão de obra, </w:t>
      </w:r>
      <w:r w:rsidR="003A1CBD" w:rsidRPr="005A0FDA">
        <w:rPr>
          <w:rFonts w:ascii="Verdana" w:hAnsi="Verdana"/>
          <w:color w:val="000000" w:themeColor="text1"/>
          <w:sz w:val="22"/>
          <w:szCs w:val="22"/>
        </w:rPr>
        <w:t xml:space="preserve">que serão prestados nas condições estabelecidas </w:t>
      </w:r>
      <w:r w:rsidR="003A1CBD" w:rsidRPr="002429BC">
        <w:rPr>
          <w:rFonts w:ascii="Verdana" w:hAnsi="Verdana"/>
          <w:color w:val="000000" w:themeColor="text1"/>
          <w:sz w:val="22"/>
          <w:szCs w:val="22"/>
        </w:rPr>
        <w:t>no Edital do Pregão nº (...)/</w:t>
      </w:r>
      <w:r w:rsidR="003A1CBD" w:rsidRPr="005A0FDA">
        <w:rPr>
          <w:rFonts w:ascii="Verdana" w:hAnsi="Verdana"/>
          <w:color w:val="000000" w:themeColor="text1"/>
          <w:sz w:val="22"/>
          <w:szCs w:val="22"/>
        </w:rPr>
        <w:t>2016 e na proposta nele vencedora, os quais integram este instrumento, independente de transcrição.</w:t>
      </w:r>
    </w:p>
    <w:p w:rsidR="003C684C" w:rsidRPr="003C684C" w:rsidRDefault="005A0FDA" w:rsidP="003C684C">
      <w:pPr>
        <w:tabs>
          <w:tab w:val="left" w:pos="0"/>
        </w:tabs>
        <w:rPr>
          <w:rFonts w:ascii="Verdana" w:hAnsi="Verdana"/>
          <w:color w:val="000000" w:themeColor="text1"/>
          <w:sz w:val="22"/>
          <w:szCs w:val="22"/>
        </w:rPr>
      </w:pPr>
      <w:r w:rsidRPr="005A0FDA">
        <w:rPr>
          <w:rFonts w:ascii="Verdana" w:hAnsi="Verdana"/>
          <w:color w:val="000000" w:themeColor="text1"/>
          <w:sz w:val="22"/>
          <w:szCs w:val="22"/>
        </w:rPr>
        <w:t xml:space="preserve">1.2. </w:t>
      </w:r>
      <w:r w:rsidR="003C684C" w:rsidRPr="003C684C">
        <w:rPr>
          <w:rFonts w:ascii="Verdana" w:hAnsi="Verdana"/>
          <w:color w:val="000000" w:themeColor="text1"/>
          <w:sz w:val="22"/>
          <w:szCs w:val="22"/>
        </w:rPr>
        <w:t xml:space="preserve">As máquinas copiadoras a serem locadas, atenderão a demanda estimada para a franquia de </w:t>
      </w:r>
      <w:r w:rsidR="003C684C" w:rsidRPr="003C684C">
        <w:rPr>
          <w:rFonts w:ascii="Verdana" w:hAnsi="Verdana"/>
          <w:color w:val="000000" w:themeColor="text1"/>
          <w:sz w:val="22"/>
          <w:szCs w:val="22"/>
          <w:u w:val="single"/>
        </w:rPr>
        <w:t>28.000 (vinte e oito mil) cópias mensais</w:t>
      </w:r>
      <w:r w:rsidR="003C684C" w:rsidRPr="003C684C">
        <w:rPr>
          <w:rFonts w:ascii="Verdana" w:hAnsi="Verdana"/>
          <w:color w:val="000000" w:themeColor="text1"/>
          <w:sz w:val="22"/>
          <w:szCs w:val="22"/>
        </w:rPr>
        <w:t xml:space="preserve"> e deverá conter, </w:t>
      </w:r>
      <w:r w:rsidR="003C684C" w:rsidRPr="003C684C">
        <w:rPr>
          <w:rFonts w:ascii="Verdana" w:hAnsi="Verdana"/>
          <w:color w:val="000000" w:themeColor="text1"/>
          <w:sz w:val="22"/>
          <w:szCs w:val="22"/>
          <w:u w:val="single"/>
        </w:rPr>
        <w:t>no mínimo</w:t>
      </w:r>
      <w:r w:rsidR="003C684C" w:rsidRPr="003C684C">
        <w:rPr>
          <w:rFonts w:ascii="Verdana" w:hAnsi="Verdana"/>
          <w:color w:val="000000" w:themeColor="text1"/>
          <w:sz w:val="22"/>
          <w:szCs w:val="22"/>
        </w:rPr>
        <w:t>, as seguintes especificações:</w:t>
      </w:r>
    </w:p>
    <w:p w:rsidR="005A0FDA" w:rsidRPr="005A0FDA" w:rsidRDefault="005A0FDA" w:rsidP="005A0FDA">
      <w:pPr>
        <w:tabs>
          <w:tab w:val="left" w:pos="0"/>
        </w:tabs>
        <w:jc w:val="both"/>
        <w:rPr>
          <w:rFonts w:ascii="Verdana" w:hAnsi="Verdana"/>
          <w:bCs/>
          <w:color w:val="000000" w:themeColor="text1"/>
          <w:sz w:val="22"/>
          <w:szCs w:val="22"/>
        </w:rPr>
      </w:pPr>
      <w:r w:rsidRPr="005A0FDA">
        <w:rPr>
          <w:rFonts w:ascii="Verdana" w:hAnsi="Verdana"/>
          <w:bCs/>
          <w:color w:val="000000" w:themeColor="text1"/>
          <w:sz w:val="22"/>
          <w:szCs w:val="22"/>
        </w:rPr>
        <w:t>1.2.1. Equipamento profissional;</w:t>
      </w:r>
    </w:p>
    <w:p w:rsidR="005A0FDA" w:rsidRPr="005A0FDA" w:rsidRDefault="005A0FDA" w:rsidP="005A0FDA">
      <w:pPr>
        <w:tabs>
          <w:tab w:val="left" w:pos="0"/>
        </w:tabs>
        <w:jc w:val="both"/>
        <w:rPr>
          <w:rFonts w:ascii="Verdana" w:hAnsi="Verdana"/>
          <w:bCs/>
          <w:color w:val="000000" w:themeColor="text1"/>
          <w:sz w:val="22"/>
          <w:szCs w:val="22"/>
        </w:rPr>
      </w:pPr>
      <w:r w:rsidRPr="005A0FDA">
        <w:rPr>
          <w:rFonts w:ascii="Verdana" w:hAnsi="Verdana"/>
          <w:bCs/>
          <w:color w:val="000000" w:themeColor="text1"/>
          <w:sz w:val="22"/>
          <w:szCs w:val="22"/>
        </w:rPr>
        <w:t>1.2.2.</w:t>
      </w:r>
      <w:r w:rsidRPr="005A0FDA">
        <w:rPr>
          <w:rFonts w:ascii="Verdana" w:hAnsi="Verdana"/>
          <w:bCs/>
          <w:color w:val="000000" w:themeColor="text1"/>
          <w:sz w:val="22"/>
          <w:szCs w:val="22"/>
        </w:rPr>
        <w:tab/>
        <w:t>Velocidade de impressão, maior ou igual a 50 ppm;</w:t>
      </w:r>
    </w:p>
    <w:p w:rsidR="005A0FDA" w:rsidRPr="005A0FDA" w:rsidRDefault="005A0FDA" w:rsidP="005A0FDA">
      <w:pPr>
        <w:tabs>
          <w:tab w:val="left" w:pos="0"/>
        </w:tabs>
        <w:jc w:val="both"/>
        <w:rPr>
          <w:rFonts w:ascii="Verdana" w:hAnsi="Verdana"/>
          <w:color w:val="000000" w:themeColor="text1"/>
          <w:sz w:val="22"/>
          <w:szCs w:val="22"/>
        </w:rPr>
      </w:pPr>
      <w:r w:rsidRPr="005A0FDA">
        <w:rPr>
          <w:rFonts w:ascii="Verdana" w:hAnsi="Verdana"/>
          <w:color w:val="000000" w:themeColor="text1"/>
          <w:sz w:val="22"/>
          <w:szCs w:val="22"/>
        </w:rPr>
        <w:t>1.2.3.</w:t>
      </w:r>
      <w:r w:rsidRPr="005A0FDA">
        <w:rPr>
          <w:rFonts w:ascii="Verdana" w:hAnsi="Verdana"/>
          <w:color w:val="000000" w:themeColor="text1"/>
          <w:sz w:val="22"/>
          <w:szCs w:val="22"/>
        </w:rPr>
        <w:tab/>
        <w:t>Entrada USB e suporte de rede;</w:t>
      </w:r>
    </w:p>
    <w:p w:rsidR="005A0FDA" w:rsidRPr="005A0FDA" w:rsidRDefault="005A0FDA" w:rsidP="005A0FDA">
      <w:pPr>
        <w:tabs>
          <w:tab w:val="left" w:pos="0"/>
        </w:tabs>
        <w:jc w:val="both"/>
        <w:rPr>
          <w:rFonts w:ascii="Verdana" w:hAnsi="Verdana"/>
          <w:bCs/>
          <w:color w:val="000000" w:themeColor="text1"/>
          <w:sz w:val="22"/>
          <w:szCs w:val="22"/>
        </w:rPr>
      </w:pPr>
      <w:r w:rsidRPr="005A0FDA">
        <w:rPr>
          <w:rFonts w:ascii="Verdana" w:hAnsi="Verdana"/>
          <w:bCs/>
          <w:color w:val="000000" w:themeColor="text1"/>
          <w:sz w:val="22"/>
          <w:szCs w:val="22"/>
        </w:rPr>
        <w:t>1.2.4</w:t>
      </w:r>
      <w:r w:rsidRPr="005A0FDA">
        <w:rPr>
          <w:rFonts w:ascii="Verdana" w:hAnsi="Verdana"/>
          <w:bCs/>
          <w:color w:val="000000" w:themeColor="text1"/>
          <w:sz w:val="22"/>
          <w:szCs w:val="22"/>
        </w:rPr>
        <w:tab/>
        <w:t>Capacidade de produção de, no mínimo, 28 mil folhas/mês;</w:t>
      </w:r>
    </w:p>
    <w:p w:rsidR="005A0FDA" w:rsidRPr="005A0FDA" w:rsidRDefault="005A0FDA" w:rsidP="005A0FDA">
      <w:pPr>
        <w:tabs>
          <w:tab w:val="left" w:pos="0"/>
        </w:tabs>
        <w:jc w:val="both"/>
        <w:rPr>
          <w:rFonts w:ascii="Verdana" w:hAnsi="Verdana"/>
          <w:color w:val="000000" w:themeColor="text1"/>
          <w:sz w:val="22"/>
          <w:szCs w:val="22"/>
        </w:rPr>
      </w:pPr>
      <w:r w:rsidRPr="005A0FDA">
        <w:rPr>
          <w:rFonts w:ascii="Verdana" w:hAnsi="Verdana"/>
          <w:color w:val="000000" w:themeColor="text1"/>
          <w:sz w:val="22"/>
          <w:szCs w:val="22"/>
        </w:rPr>
        <w:t>1.2.5</w:t>
      </w:r>
      <w:r w:rsidRPr="005A0FDA">
        <w:rPr>
          <w:rFonts w:ascii="Verdana" w:hAnsi="Verdana"/>
          <w:color w:val="000000" w:themeColor="text1"/>
          <w:sz w:val="22"/>
          <w:szCs w:val="22"/>
        </w:rPr>
        <w:tab/>
        <w:t>Reconhecimento frente-verso automático;</w:t>
      </w:r>
    </w:p>
    <w:p w:rsidR="005A0FDA" w:rsidRPr="005A0FDA" w:rsidRDefault="005A0FDA" w:rsidP="005A0FDA">
      <w:pPr>
        <w:tabs>
          <w:tab w:val="left" w:pos="0"/>
        </w:tabs>
        <w:jc w:val="both"/>
        <w:rPr>
          <w:rFonts w:ascii="Verdana" w:hAnsi="Verdana"/>
          <w:color w:val="000000" w:themeColor="text1"/>
          <w:sz w:val="22"/>
          <w:szCs w:val="22"/>
        </w:rPr>
      </w:pPr>
      <w:r w:rsidRPr="005A0FDA">
        <w:rPr>
          <w:rFonts w:ascii="Verdana" w:hAnsi="Verdana"/>
          <w:color w:val="000000" w:themeColor="text1"/>
          <w:sz w:val="22"/>
          <w:szCs w:val="22"/>
        </w:rPr>
        <w:t>1.2.6</w:t>
      </w:r>
      <w:r w:rsidRPr="005A0FDA">
        <w:rPr>
          <w:rFonts w:ascii="Verdana" w:hAnsi="Verdana"/>
          <w:color w:val="000000" w:themeColor="text1"/>
          <w:sz w:val="22"/>
          <w:szCs w:val="22"/>
        </w:rPr>
        <w:tab/>
        <w:t>Alimentador automático de documentos com capacidade mínima de 100 folhas</w:t>
      </w:r>
    </w:p>
    <w:p w:rsidR="005A0FDA" w:rsidRPr="005A0FDA" w:rsidRDefault="005A0FDA" w:rsidP="005A0FDA">
      <w:pPr>
        <w:tabs>
          <w:tab w:val="left" w:pos="0"/>
        </w:tabs>
        <w:jc w:val="both"/>
        <w:rPr>
          <w:rFonts w:ascii="Verdana" w:hAnsi="Verdana"/>
          <w:color w:val="000000" w:themeColor="text1"/>
          <w:sz w:val="22"/>
          <w:szCs w:val="22"/>
        </w:rPr>
      </w:pPr>
      <w:r w:rsidRPr="005A0FDA">
        <w:rPr>
          <w:rFonts w:ascii="Verdana" w:hAnsi="Verdana"/>
          <w:color w:val="000000" w:themeColor="text1"/>
          <w:sz w:val="22"/>
          <w:szCs w:val="22"/>
        </w:rPr>
        <w:lastRenderedPageBreak/>
        <w:t>1.2.7</w:t>
      </w:r>
      <w:r w:rsidRPr="005A0FDA">
        <w:rPr>
          <w:rFonts w:ascii="Verdana" w:hAnsi="Verdana"/>
          <w:color w:val="000000" w:themeColor="text1"/>
          <w:sz w:val="22"/>
          <w:szCs w:val="22"/>
        </w:rPr>
        <w:tab/>
        <w:t>Copiadora em preto e branco;</w:t>
      </w:r>
    </w:p>
    <w:p w:rsidR="005A0FDA" w:rsidRPr="005A0FDA" w:rsidRDefault="005A0FDA" w:rsidP="005A0FDA">
      <w:pPr>
        <w:tabs>
          <w:tab w:val="left" w:pos="0"/>
        </w:tabs>
        <w:jc w:val="both"/>
        <w:rPr>
          <w:rFonts w:ascii="Verdana" w:hAnsi="Verdana"/>
          <w:color w:val="000000" w:themeColor="text1"/>
          <w:sz w:val="22"/>
          <w:szCs w:val="22"/>
        </w:rPr>
      </w:pPr>
      <w:r w:rsidRPr="005A0FDA">
        <w:rPr>
          <w:rFonts w:ascii="Verdana" w:hAnsi="Verdana"/>
          <w:color w:val="000000" w:themeColor="text1"/>
          <w:sz w:val="22"/>
          <w:szCs w:val="22"/>
        </w:rPr>
        <w:t>1.2.8</w:t>
      </w:r>
      <w:r w:rsidRPr="005A0FDA">
        <w:rPr>
          <w:rFonts w:ascii="Verdana" w:hAnsi="Verdana"/>
          <w:color w:val="000000" w:themeColor="text1"/>
          <w:sz w:val="22"/>
          <w:szCs w:val="22"/>
        </w:rPr>
        <w:tab/>
        <w:t>Alimentador automático de originais com capacidade para formato A4 e A3;</w:t>
      </w:r>
    </w:p>
    <w:p w:rsidR="005A0FDA" w:rsidRPr="005A0FDA" w:rsidRDefault="005A0FDA" w:rsidP="005A0FDA">
      <w:pPr>
        <w:tabs>
          <w:tab w:val="left" w:pos="0"/>
        </w:tabs>
        <w:jc w:val="both"/>
        <w:rPr>
          <w:rFonts w:ascii="Verdana" w:hAnsi="Verdana"/>
          <w:color w:val="000000" w:themeColor="text1"/>
          <w:sz w:val="22"/>
          <w:szCs w:val="22"/>
        </w:rPr>
      </w:pPr>
      <w:r w:rsidRPr="005A0FDA">
        <w:rPr>
          <w:rFonts w:ascii="Verdana" w:hAnsi="Verdana"/>
          <w:color w:val="000000" w:themeColor="text1"/>
          <w:sz w:val="22"/>
          <w:szCs w:val="22"/>
        </w:rPr>
        <w:t>1.2.9</w:t>
      </w:r>
      <w:r w:rsidRPr="005A0FDA">
        <w:rPr>
          <w:rFonts w:ascii="Verdana" w:hAnsi="Verdana"/>
          <w:color w:val="000000" w:themeColor="text1"/>
          <w:sz w:val="22"/>
          <w:szCs w:val="22"/>
        </w:rPr>
        <w:tab/>
        <w:t>Escala de redução de até 50% e ampliação até 200% (vidro de exposição);</w:t>
      </w:r>
    </w:p>
    <w:p w:rsidR="005A0FDA" w:rsidRPr="005A0FDA" w:rsidRDefault="005A0FDA" w:rsidP="005A0FDA">
      <w:pPr>
        <w:tabs>
          <w:tab w:val="left" w:pos="0"/>
        </w:tabs>
        <w:jc w:val="both"/>
        <w:rPr>
          <w:rFonts w:ascii="Verdana" w:hAnsi="Verdana"/>
          <w:color w:val="000000" w:themeColor="text1"/>
          <w:sz w:val="22"/>
          <w:szCs w:val="22"/>
        </w:rPr>
      </w:pPr>
      <w:r w:rsidRPr="005A0FDA">
        <w:rPr>
          <w:rFonts w:ascii="Verdana" w:hAnsi="Verdana"/>
          <w:color w:val="000000" w:themeColor="text1"/>
          <w:sz w:val="22"/>
          <w:szCs w:val="22"/>
        </w:rPr>
        <w:t>1.2.10   Tempo de aquecimento inferior a 45 segundos;</w:t>
      </w:r>
    </w:p>
    <w:p w:rsidR="005A0FDA" w:rsidRDefault="005A0FDA" w:rsidP="005A0FDA">
      <w:pPr>
        <w:tabs>
          <w:tab w:val="left" w:pos="0"/>
        </w:tabs>
        <w:jc w:val="both"/>
        <w:rPr>
          <w:rFonts w:ascii="Verdana" w:hAnsi="Verdana"/>
          <w:color w:val="000000" w:themeColor="text1"/>
          <w:sz w:val="22"/>
          <w:szCs w:val="22"/>
        </w:rPr>
      </w:pPr>
      <w:r w:rsidRPr="005A0FDA">
        <w:rPr>
          <w:rFonts w:ascii="Verdana" w:hAnsi="Verdana"/>
          <w:color w:val="000000" w:themeColor="text1"/>
          <w:sz w:val="22"/>
          <w:szCs w:val="22"/>
        </w:rPr>
        <w:t>1.2.12 Fonte alimentadora bivolt (110/220v) ou acompanhada de transformador de voltagem compatível.</w:t>
      </w:r>
    </w:p>
    <w:p w:rsidR="000A60A7" w:rsidRPr="000A60A7" w:rsidRDefault="000A60A7" w:rsidP="000A60A7">
      <w:pPr>
        <w:tabs>
          <w:tab w:val="left" w:pos="0"/>
        </w:tabs>
        <w:jc w:val="both"/>
        <w:rPr>
          <w:rFonts w:ascii="Verdana" w:hAnsi="Verdana"/>
          <w:color w:val="000000" w:themeColor="text1"/>
          <w:sz w:val="22"/>
          <w:szCs w:val="22"/>
        </w:rPr>
      </w:pPr>
      <w:r w:rsidRPr="000A60A7">
        <w:rPr>
          <w:rFonts w:ascii="Verdana" w:hAnsi="Verdana"/>
          <w:color w:val="000000" w:themeColor="text1"/>
          <w:sz w:val="22"/>
          <w:szCs w:val="22"/>
        </w:rPr>
        <w:t>1.3. A franquia estimada de cópias mensais, quando não atingida o crédito de quantidade de cópia/impressão prevista, o seu quantitativo de crédito ficará como bônus para os meses subsequentes da contratação.</w:t>
      </w:r>
    </w:p>
    <w:p w:rsidR="000A60A7" w:rsidRPr="000A60A7" w:rsidRDefault="000A60A7" w:rsidP="000A60A7">
      <w:pPr>
        <w:tabs>
          <w:tab w:val="left" w:pos="0"/>
        </w:tabs>
        <w:jc w:val="both"/>
        <w:rPr>
          <w:rFonts w:ascii="Verdana" w:hAnsi="Verdana"/>
          <w:color w:val="000000" w:themeColor="text1"/>
          <w:sz w:val="22"/>
          <w:szCs w:val="22"/>
        </w:rPr>
      </w:pPr>
      <w:r w:rsidRPr="000A60A7">
        <w:rPr>
          <w:rFonts w:ascii="Verdana" w:hAnsi="Verdana"/>
          <w:color w:val="000000" w:themeColor="text1"/>
          <w:sz w:val="22"/>
          <w:szCs w:val="22"/>
        </w:rPr>
        <w:t>1.4. A franquia estimada de cópias mensais, quando ultrapassada a quantidade prevista, utiliza-se o bônus de crédito previsto no item acima ou quando não houver, será adiantado o crédito do mês posterior.</w:t>
      </w:r>
    </w:p>
    <w:p w:rsidR="000A60A7" w:rsidRPr="000A60A7" w:rsidRDefault="000A60A7" w:rsidP="000A60A7">
      <w:pPr>
        <w:tabs>
          <w:tab w:val="left" w:pos="0"/>
        </w:tabs>
        <w:jc w:val="both"/>
        <w:rPr>
          <w:rFonts w:ascii="Verdana" w:hAnsi="Verdana"/>
          <w:color w:val="000000" w:themeColor="text1"/>
          <w:sz w:val="22"/>
          <w:szCs w:val="22"/>
        </w:rPr>
      </w:pPr>
      <w:r w:rsidRPr="000A60A7">
        <w:rPr>
          <w:rFonts w:ascii="Verdana" w:hAnsi="Verdana"/>
          <w:color w:val="000000" w:themeColor="text1"/>
          <w:sz w:val="22"/>
          <w:szCs w:val="22"/>
        </w:rPr>
        <w:t xml:space="preserve">1.5. No final do contrato será calculado a quantidade de crédito e excedente de impressão/cópia, devendo ser pago a contratada apenas a quantidade do serviço prestado. </w:t>
      </w:r>
    </w:p>
    <w:p w:rsidR="000A60A7" w:rsidRPr="000A60A7" w:rsidRDefault="000A60A7" w:rsidP="000A60A7">
      <w:pPr>
        <w:tabs>
          <w:tab w:val="left" w:pos="0"/>
        </w:tabs>
        <w:jc w:val="both"/>
        <w:rPr>
          <w:rFonts w:ascii="Verdana" w:hAnsi="Verdana"/>
          <w:color w:val="000000" w:themeColor="text1"/>
          <w:sz w:val="22"/>
          <w:szCs w:val="22"/>
        </w:rPr>
      </w:pPr>
      <w:r w:rsidRPr="000A60A7">
        <w:rPr>
          <w:rFonts w:ascii="Verdana" w:hAnsi="Verdana"/>
          <w:color w:val="000000" w:themeColor="text1"/>
          <w:sz w:val="22"/>
          <w:szCs w:val="22"/>
        </w:rPr>
        <w:t>1.5.1. O valor unitário de cada cópia/impressão corresponde a 28.000 (vinte e oito mil) dividido pelo valor monetário da franquia mensal.</w:t>
      </w:r>
    </w:p>
    <w:p w:rsidR="00C65C60" w:rsidRPr="008A08E7" w:rsidRDefault="00C65C60" w:rsidP="008A08E7">
      <w:pPr>
        <w:jc w:val="both"/>
        <w:rPr>
          <w:rFonts w:ascii="Verdana" w:hAnsi="Verdana"/>
          <w:color w:val="000000" w:themeColor="text1"/>
          <w:sz w:val="22"/>
          <w:szCs w:val="22"/>
          <w:highlight w:val="yellow"/>
        </w:rPr>
      </w:pPr>
    </w:p>
    <w:p w:rsidR="00CA4243" w:rsidRPr="00C94F61" w:rsidRDefault="00CA4243" w:rsidP="008A08E7">
      <w:pPr>
        <w:pBdr>
          <w:top w:val="single" w:sz="4" w:space="1" w:color="auto"/>
          <w:left w:val="single" w:sz="4" w:space="4" w:color="auto"/>
          <w:bottom w:val="single" w:sz="4" w:space="1" w:color="auto"/>
          <w:right w:val="single" w:sz="4" w:space="0" w:color="auto"/>
        </w:pBdr>
        <w:shd w:val="clear" w:color="auto" w:fill="BFBFBF"/>
        <w:jc w:val="both"/>
        <w:rPr>
          <w:rFonts w:ascii="Verdana" w:hAnsi="Verdana" w:cs="Courier New"/>
          <w:b/>
          <w:color w:val="000000" w:themeColor="text1"/>
          <w:sz w:val="22"/>
          <w:szCs w:val="22"/>
        </w:rPr>
      </w:pPr>
      <w:r w:rsidRPr="00C94F61">
        <w:rPr>
          <w:rFonts w:ascii="Verdana" w:hAnsi="Verdana" w:cs="Courier New"/>
          <w:b/>
          <w:color w:val="000000" w:themeColor="text1"/>
          <w:sz w:val="22"/>
          <w:szCs w:val="22"/>
        </w:rPr>
        <w:t xml:space="preserve"> 2. CLÁUSULA SEGUNDA - </w:t>
      </w:r>
      <w:r w:rsidR="008B5065" w:rsidRPr="00C94F61">
        <w:rPr>
          <w:rFonts w:ascii="Verdana" w:hAnsi="Verdana" w:cs="Courier New"/>
          <w:b/>
          <w:color w:val="000000" w:themeColor="text1"/>
          <w:sz w:val="22"/>
          <w:szCs w:val="22"/>
        </w:rPr>
        <w:t>VIGÊNCIA</w:t>
      </w:r>
      <w:r w:rsidR="00C94F61" w:rsidRPr="00C94F61">
        <w:rPr>
          <w:rFonts w:ascii="Verdana" w:hAnsi="Verdana" w:cs="Courier New"/>
          <w:b/>
          <w:snapToGrid w:val="0"/>
          <w:color w:val="000000" w:themeColor="text1"/>
          <w:sz w:val="22"/>
          <w:szCs w:val="22"/>
        </w:rPr>
        <w:t xml:space="preserve"> E EXECUÇÃO</w:t>
      </w:r>
    </w:p>
    <w:p w:rsidR="002440AB" w:rsidRDefault="002440AB" w:rsidP="008A08E7">
      <w:pPr>
        <w:jc w:val="both"/>
        <w:rPr>
          <w:rFonts w:ascii="Verdana" w:hAnsi="Verdana" w:cs="Courier New"/>
          <w:snapToGrid w:val="0"/>
          <w:color w:val="000000" w:themeColor="text1"/>
          <w:sz w:val="22"/>
          <w:szCs w:val="22"/>
        </w:rPr>
      </w:pPr>
    </w:p>
    <w:p w:rsidR="00C94F61" w:rsidRPr="00C94F61" w:rsidRDefault="00C94F61" w:rsidP="008A08E7">
      <w:pPr>
        <w:jc w:val="both"/>
        <w:rPr>
          <w:rFonts w:ascii="Verdana" w:hAnsi="Verdana" w:cs="Courier New"/>
          <w:snapToGrid w:val="0"/>
          <w:color w:val="000000" w:themeColor="text1"/>
          <w:sz w:val="22"/>
          <w:szCs w:val="22"/>
        </w:rPr>
      </w:pPr>
      <w:r w:rsidRPr="00C94F61">
        <w:rPr>
          <w:rFonts w:ascii="Verdana" w:hAnsi="Verdana" w:cs="Courier New"/>
          <w:snapToGrid w:val="0"/>
          <w:color w:val="000000" w:themeColor="text1"/>
          <w:sz w:val="22"/>
          <w:szCs w:val="22"/>
        </w:rPr>
        <w:t>2.1. Este Termo de Contrato tem prazo de vigência e execução de 12 (doze) meses, contados da data de publicação do extrato contratual no Diário Oficial do Estado, a partir de quando as obrigações assumidas pelas partes serão exigíveis, sendo prorrogável na forma do art. 57, da Lei nº 8.666, de 1993.</w:t>
      </w:r>
    </w:p>
    <w:p w:rsidR="00C94F61" w:rsidRPr="00C94F61" w:rsidRDefault="00C94F61" w:rsidP="008A08E7">
      <w:pPr>
        <w:jc w:val="both"/>
        <w:rPr>
          <w:rFonts w:ascii="Verdana" w:hAnsi="Verdana" w:cs="Courier New"/>
          <w:snapToGrid w:val="0"/>
          <w:color w:val="000000" w:themeColor="text1"/>
          <w:sz w:val="22"/>
          <w:szCs w:val="22"/>
        </w:rPr>
      </w:pPr>
      <w:r w:rsidRPr="00C94F61">
        <w:rPr>
          <w:rFonts w:ascii="Verdana" w:hAnsi="Verdana" w:cs="Courier New"/>
          <w:snapToGrid w:val="0"/>
          <w:color w:val="000000" w:themeColor="text1"/>
          <w:sz w:val="22"/>
          <w:szCs w:val="22"/>
        </w:rPr>
        <w:t>2.1.1. A Contratada não tem direito subjetivo à prorrogação contratual.</w:t>
      </w:r>
    </w:p>
    <w:p w:rsidR="00CA4243" w:rsidRPr="00C94F61" w:rsidRDefault="00C94F61" w:rsidP="008A08E7">
      <w:pPr>
        <w:jc w:val="both"/>
        <w:rPr>
          <w:rFonts w:ascii="Verdana" w:hAnsi="Verdana" w:cs="Courier New"/>
          <w:snapToGrid w:val="0"/>
          <w:color w:val="000000" w:themeColor="text1"/>
          <w:sz w:val="22"/>
          <w:szCs w:val="22"/>
        </w:rPr>
      </w:pPr>
      <w:r w:rsidRPr="00C94F61">
        <w:rPr>
          <w:rFonts w:ascii="Verdana" w:hAnsi="Verdana" w:cs="Courier New"/>
          <w:snapToGrid w:val="0"/>
          <w:color w:val="000000" w:themeColor="text1"/>
          <w:sz w:val="22"/>
          <w:szCs w:val="22"/>
        </w:rPr>
        <w:t>2.1.2. A prorrogação de contrato deverá ser promovida mediante celebração de termo aditivo.</w:t>
      </w:r>
    </w:p>
    <w:p w:rsidR="00C94F61" w:rsidRPr="007D2CEC" w:rsidRDefault="00C94F61" w:rsidP="008A08E7">
      <w:pPr>
        <w:jc w:val="both"/>
        <w:rPr>
          <w:rFonts w:ascii="Verdana" w:hAnsi="Verdana" w:cs="Courier New"/>
          <w:b/>
          <w:color w:val="000000" w:themeColor="text1"/>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70" w:type="dxa"/>
          <w:right w:w="70" w:type="dxa"/>
        </w:tblCellMar>
        <w:tblLook w:val="0000" w:firstRow="0" w:lastRow="0" w:firstColumn="0" w:lastColumn="0" w:noHBand="0" w:noVBand="0"/>
      </w:tblPr>
      <w:tblGrid>
        <w:gridCol w:w="9214"/>
      </w:tblGrid>
      <w:tr w:rsidR="00600829" w:rsidRPr="007D2CEC" w:rsidTr="00CA4243">
        <w:tc>
          <w:tcPr>
            <w:tcW w:w="9214" w:type="dxa"/>
            <w:shd w:val="pct20" w:color="auto" w:fill="auto"/>
          </w:tcPr>
          <w:p w:rsidR="00CA4243" w:rsidRPr="007D2CEC" w:rsidRDefault="00CA4243" w:rsidP="008A08E7">
            <w:pPr>
              <w:jc w:val="both"/>
              <w:rPr>
                <w:rFonts w:ascii="Verdana" w:hAnsi="Verdana" w:cs="Courier New"/>
                <w:b/>
                <w:bCs/>
                <w:color w:val="000000" w:themeColor="text1"/>
                <w:sz w:val="22"/>
                <w:szCs w:val="22"/>
              </w:rPr>
            </w:pPr>
            <w:r w:rsidRPr="007D2CEC">
              <w:rPr>
                <w:rFonts w:ascii="Verdana" w:hAnsi="Verdana" w:cs="Courier New"/>
                <w:b/>
                <w:color w:val="000000" w:themeColor="text1"/>
                <w:sz w:val="22"/>
                <w:szCs w:val="22"/>
              </w:rPr>
              <w:t xml:space="preserve">3. CLÁUSULA TERCEIRA - </w:t>
            </w:r>
            <w:r w:rsidR="00AD177D" w:rsidRPr="007D2CEC">
              <w:rPr>
                <w:rFonts w:ascii="Verdana" w:hAnsi="Verdana" w:cs="Courier New"/>
                <w:b/>
                <w:color w:val="000000" w:themeColor="text1"/>
                <w:sz w:val="22"/>
                <w:szCs w:val="22"/>
              </w:rPr>
              <w:t>PREÇO</w:t>
            </w:r>
          </w:p>
        </w:tc>
      </w:tr>
    </w:tbl>
    <w:p w:rsidR="002440AB" w:rsidRDefault="002440AB" w:rsidP="008A08E7">
      <w:pPr>
        <w:jc w:val="both"/>
        <w:rPr>
          <w:rFonts w:ascii="Verdana" w:hAnsi="Verdana" w:cs="Courier New"/>
          <w:color w:val="000000" w:themeColor="text1"/>
          <w:sz w:val="22"/>
          <w:szCs w:val="22"/>
        </w:rPr>
      </w:pPr>
    </w:p>
    <w:p w:rsidR="00AD177D" w:rsidRPr="007D2CEC" w:rsidRDefault="00AD177D" w:rsidP="008A08E7">
      <w:pPr>
        <w:jc w:val="both"/>
        <w:rPr>
          <w:rFonts w:ascii="Verdana" w:hAnsi="Verdana" w:cs="Courier New"/>
          <w:color w:val="000000" w:themeColor="text1"/>
          <w:sz w:val="22"/>
          <w:szCs w:val="22"/>
        </w:rPr>
      </w:pPr>
      <w:r w:rsidRPr="007D2CEC">
        <w:rPr>
          <w:rFonts w:ascii="Verdana" w:hAnsi="Verdana" w:cs="Courier New"/>
          <w:color w:val="000000" w:themeColor="text1"/>
          <w:sz w:val="22"/>
          <w:szCs w:val="22"/>
        </w:rPr>
        <w:t xml:space="preserve">3.1. O valor </w:t>
      </w:r>
      <w:r w:rsidR="005437CC" w:rsidRPr="007D2CEC">
        <w:rPr>
          <w:rFonts w:ascii="Verdana" w:hAnsi="Verdana" w:cs="Courier New"/>
          <w:color w:val="000000" w:themeColor="text1"/>
          <w:sz w:val="22"/>
          <w:szCs w:val="22"/>
        </w:rPr>
        <w:t xml:space="preserve">mensal </w:t>
      </w:r>
      <w:r w:rsidRPr="007D2CEC">
        <w:rPr>
          <w:rFonts w:ascii="Verdana" w:hAnsi="Verdana" w:cs="Courier New"/>
          <w:color w:val="000000" w:themeColor="text1"/>
          <w:sz w:val="22"/>
          <w:szCs w:val="22"/>
        </w:rPr>
        <w:t xml:space="preserve">do presente Termo de Contrato é </w:t>
      </w:r>
      <w:r w:rsidR="005437CC" w:rsidRPr="007D2CEC">
        <w:rPr>
          <w:rFonts w:ascii="Verdana" w:hAnsi="Verdana" w:cs="Courier New"/>
          <w:color w:val="000000" w:themeColor="text1"/>
          <w:sz w:val="22"/>
          <w:szCs w:val="22"/>
        </w:rPr>
        <w:t>de R$ (...) (...por extenso...), perfazendo o valor total de R$ (...) (...por extenso...).</w:t>
      </w:r>
    </w:p>
    <w:p w:rsidR="00B01333" w:rsidRPr="007D2CEC" w:rsidRDefault="00B01333" w:rsidP="008A08E7">
      <w:pPr>
        <w:jc w:val="both"/>
        <w:rPr>
          <w:rFonts w:ascii="Verdana" w:hAnsi="Verdana" w:cs="Courier New"/>
          <w:color w:val="000000" w:themeColor="text1"/>
          <w:sz w:val="22"/>
          <w:szCs w:val="22"/>
        </w:rPr>
      </w:pPr>
      <w:r w:rsidRPr="007D2CEC">
        <w:rPr>
          <w:rFonts w:ascii="Verdana" w:hAnsi="Verdana" w:cs="Courier New"/>
          <w:color w:val="000000" w:themeColor="text1"/>
          <w:sz w:val="22"/>
          <w:szCs w:val="22"/>
        </w:rPr>
        <w:t>3.1.1. O valor acima é meramente estimativo</w:t>
      </w:r>
      <w:r w:rsidR="001E32E8" w:rsidRPr="007D2CEC">
        <w:rPr>
          <w:rFonts w:ascii="Verdana" w:hAnsi="Verdana" w:cs="Courier New"/>
          <w:color w:val="000000" w:themeColor="text1"/>
          <w:sz w:val="22"/>
          <w:szCs w:val="22"/>
        </w:rPr>
        <w:t>.</w:t>
      </w:r>
    </w:p>
    <w:p w:rsidR="00CA4243" w:rsidRPr="007D2CEC" w:rsidRDefault="00AD177D" w:rsidP="008A08E7">
      <w:pPr>
        <w:jc w:val="both"/>
        <w:rPr>
          <w:rFonts w:ascii="Verdana" w:hAnsi="Verdana" w:cs="Courier New"/>
          <w:color w:val="000000" w:themeColor="text1"/>
          <w:sz w:val="22"/>
          <w:szCs w:val="22"/>
        </w:rPr>
      </w:pPr>
      <w:r w:rsidRPr="007D2CEC">
        <w:rPr>
          <w:rFonts w:ascii="Verdana" w:hAnsi="Verdana" w:cs="Courier New"/>
          <w:color w:val="000000" w:themeColor="text1"/>
          <w:sz w:val="22"/>
          <w:szCs w:val="22"/>
        </w:rPr>
        <w:t>3.2. No valor acima estão incluídas todas as despesas ordinárias diretas e indiretas decorrentes da execução contratual, inclusive tributos ou impostos, encargos sociais, trabalhistas, previdenciários, fiscais e comerciais incidentes, taxa de administração, frete, seguro e outros necessários ao cumprimento integral do objeto da contratação.</w:t>
      </w:r>
    </w:p>
    <w:p w:rsidR="00AD177D" w:rsidRPr="007D2CEC" w:rsidRDefault="00AD177D" w:rsidP="008A08E7">
      <w:pPr>
        <w:jc w:val="both"/>
        <w:rPr>
          <w:rFonts w:ascii="Verdana" w:hAnsi="Verdana" w:cs="Courier New"/>
          <w:color w:val="000000" w:themeColor="text1"/>
          <w:sz w:val="22"/>
          <w:szCs w:val="22"/>
        </w:rPr>
      </w:pPr>
    </w:p>
    <w:p w:rsidR="00CA4243" w:rsidRPr="007D2CEC" w:rsidRDefault="00CA4243" w:rsidP="008A08E7">
      <w:pPr>
        <w:pBdr>
          <w:top w:val="single" w:sz="4" w:space="1" w:color="auto"/>
          <w:left w:val="single" w:sz="4" w:space="4" w:color="auto"/>
          <w:bottom w:val="single" w:sz="4" w:space="1" w:color="auto"/>
          <w:right w:val="single" w:sz="4" w:space="4" w:color="auto"/>
        </w:pBdr>
        <w:shd w:val="clear" w:color="auto" w:fill="BFBFBF"/>
        <w:ind w:left="567" w:hanging="567"/>
        <w:jc w:val="both"/>
        <w:rPr>
          <w:rFonts w:ascii="Verdana" w:hAnsi="Verdana" w:cs="Courier New"/>
          <w:b/>
          <w:color w:val="000000" w:themeColor="text1"/>
          <w:sz w:val="22"/>
          <w:szCs w:val="22"/>
        </w:rPr>
      </w:pPr>
      <w:r w:rsidRPr="007D2CEC">
        <w:rPr>
          <w:rFonts w:ascii="Verdana" w:hAnsi="Verdana" w:cs="Courier New"/>
          <w:b/>
          <w:color w:val="000000" w:themeColor="text1"/>
          <w:sz w:val="22"/>
          <w:szCs w:val="22"/>
        </w:rPr>
        <w:t xml:space="preserve">4. CLÁUSULA QUARTA - </w:t>
      </w:r>
      <w:r w:rsidR="00AD177D" w:rsidRPr="007D2CEC">
        <w:rPr>
          <w:rFonts w:ascii="Verdana" w:hAnsi="Verdana" w:cs="Courier New"/>
          <w:b/>
          <w:color w:val="000000" w:themeColor="text1"/>
          <w:sz w:val="22"/>
          <w:szCs w:val="22"/>
        </w:rPr>
        <w:t>DOTAÇÃO ORÇAMENTÁRIA</w:t>
      </w:r>
    </w:p>
    <w:p w:rsidR="00AD177D" w:rsidRPr="007D2CEC" w:rsidRDefault="00AD177D" w:rsidP="008A08E7">
      <w:pPr>
        <w:jc w:val="both"/>
        <w:rPr>
          <w:rFonts w:ascii="Verdana" w:hAnsi="Verdana" w:cs="Courier New"/>
          <w:b/>
          <w:color w:val="000000" w:themeColor="text1"/>
          <w:sz w:val="22"/>
          <w:szCs w:val="22"/>
        </w:rPr>
      </w:pPr>
    </w:p>
    <w:p w:rsidR="00AD177D" w:rsidRDefault="00AD177D" w:rsidP="008A08E7">
      <w:pPr>
        <w:jc w:val="both"/>
        <w:rPr>
          <w:rFonts w:ascii="Verdana" w:hAnsi="Verdana" w:cs="Courier New"/>
          <w:color w:val="000000" w:themeColor="text1"/>
          <w:sz w:val="22"/>
          <w:szCs w:val="22"/>
        </w:rPr>
      </w:pPr>
      <w:r w:rsidRPr="007D2CEC">
        <w:rPr>
          <w:rFonts w:ascii="Verdana" w:hAnsi="Verdana" w:cs="Courier New"/>
          <w:color w:val="000000" w:themeColor="text1"/>
          <w:sz w:val="22"/>
          <w:szCs w:val="22"/>
        </w:rPr>
        <w:t xml:space="preserve">4.1. </w:t>
      </w:r>
      <w:r w:rsidR="007D2CEC" w:rsidRPr="007D2CEC">
        <w:rPr>
          <w:rFonts w:ascii="Verdana" w:hAnsi="Verdana" w:cs="Courier New"/>
          <w:color w:val="000000" w:themeColor="text1"/>
          <w:sz w:val="22"/>
          <w:szCs w:val="22"/>
        </w:rPr>
        <w:t>As despesas para atender a esta licitação estão programadas em dotação orçamentária própria, prevista no orçamento do Estado de Alagoas para o exercício de 2016, na seguinte classificação: Elemento 3390.39, outros serviços de terceiro pessoa jurídica, fonte de recursos próprios (0291000000), no programa de trabalho – manutenção das atividades, PI 0025458, PTRESS 110028.</w:t>
      </w:r>
    </w:p>
    <w:p w:rsidR="007D2CEC" w:rsidRPr="006A2D81" w:rsidRDefault="007D2CEC" w:rsidP="008A08E7">
      <w:pPr>
        <w:jc w:val="both"/>
        <w:rPr>
          <w:rFonts w:ascii="Verdana" w:hAnsi="Verdana" w:cs="Courier New"/>
          <w:color w:val="000000" w:themeColor="text1"/>
          <w:sz w:val="22"/>
          <w:szCs w:val="22"/>
        </w:rPr>
      </w:pPr>
      <w:r>
        <w:rPr>
          <w:rFonts w:ascii="Verdana" w:hAnsi="Verdana" w:cs="Courier New"/>
          <w:color w:val="000000" w:themeColor="text1"/>
          <w:sz w:val="22"/>
          <w:szCs w:val="22"/>
        </w:rPr>
        <w:lastRenderedPageBreak/>
        <w:t xml:space="preserve">4.2. </w:t>
      </w:r>
      <w:r w:rsidRPr="007D2CEC">
        <w:rPr>
          <w:rFonts w:ascii="Verdana" w:hAnsi="Verdana" w:cs="Courier New"/>
          <w:color w:val="000000" w:themeColor="text1"/>
          <w:sz w:val="22"/>
          <w:szCs w:val="22"/>
        </w:rPr>
        <w:t xml:space="preserve">No(s) exercício(s) seguinte(s), correrão à conta dos recursos próprios para atender às despesas da mesma natureza, cuja alocação será feita no início de cada </w:t>
      </w:r>
      <w:r w:rsidRPr="006A2D81">
        <w:rPr>
          <w:rFonts w:ascii="Verdana" w:hAnsi="Verdana" w:cs="Courier New"/>
          <w:color w:val="000000" w:themeColor="text1"/>
          <w:sz w:val="22"/>
          <w:szCs w:val="22"/>
        </w:rPr>
        <w:t>exercício financeiro.</w:t>
      </w:r>
    </w:p>
    <w:p w:rsidR="007D2CEC" w:rsidRPr="006A2D81" w:rsidRDefault="007D2CEC" w:rsidP="008A08E7">
      <w:pPr>
        <w:jc w:val="both"/>
        <w:rPr>
          <w:rFonts w:ascii="Verdana" w:hAnsi="Verdana" w:cs="Courier New"/>
          <w:b/>
          <w:color w:val="000000" w:themeColor="text1"/>
          <w:sz w:val="22"/>
          <w:szCs w:val="22"/>
        </w:rPr>
      </w:pPr>
    </w:p>
    <w:p w:rsidR="00CA4243" w:rsidRPr="006A2D81" w:rsidRDefault="00CA4243" w:rsidP="008A08E7">
      <w:pPr>
        <w:pBdr>
          <w:top w:val="single" w:sz="4" w:space="1" w:color="auto"/>
          <w:left w:val="single" w:sz="4" w:space="4" w:color="auto"/>
          <w:bottom w:val="single" w:sz="4" w:space="1" w:color="auto"/>
          <w:right w:val="single" w:sz="4" w:space="4" w:color="auto"/>
        </w:pBdr>
        <w:shd w:val="clear" w:color="auto" w:fill="BFBFBF"/>
        <w:jc w:val="both"/>
        <w:rPr>
          <w:rFonts w:ascii="Verdana" w:hAnsi="Verdana" w:cs="Courier New"/>
          <w:b/>
          <w:color w:val="000000" w:themeColor="text1"/>
          <w:sz w:val="22"/>
          <w:szCs w:val="22"/>
        </w:rPr>
      </w:pPr>
      <w:r w:rsidRPr="006A2D81">
        <w:rPr>
          <w:rFonts w:ascii="Verdana" w:hAnsi="Verdana" w:cs="Courier New"/>
          <w:b/>
          <w:bCs/>
          <w:color w:val="000000" w:themeColor="text1"/>
          <w:sz w:val="22"/>
          <w:szCs w:val="22"/>
        </w:rPr>
        <w:t xml:space="preserve">5. CLÁUSULA QUINTA - </w:t>
      </w:r>
      <w:r w:rsidR="00F120AD" w:rsidRPr="006A2D81">
        <w:rPr>
          <w:rFonts w:ascii="Verdana" w:hAnsi="Verdana" w:cs="Courier New"/>
          <w:b/>
          <w:bCs/>
          <w:color w:val="000000" w:themeColor="text1"/>
          <w:sz w:val="22"/>
          <w:szCs w:val="22"/>
        </w:rPr>
        <w:t>DO</w:t>
      </w:r>
      <w:r w:rsidRPr="006A2D81">
        <w:rPr>
          <w:rFonts w:ascii="Verdana" w:hAnsi="Verdana" w:cs="Courier New"/>
          <w:b/>
          <w:bCs/>
          <w:color w:val="000000" w:themeColor="text1"/>
          <w:sz w:val="22"/>
          <w:szCs w:val="22"/>
        </w:rPr>
        <w:t xml:space="preserve"> PAGAMENTO</w:t>
      </w:r>
    </w:p>
    <w:p w:rsidR="002440AB" w:rsidRPr="006A2D81" w:rsidRDefault="002440AB" w:rsidP="008A08E7">
      <w:pPr>
        <w:pStyle w:val="Corpodetexto"/>
        <w:spacing w:line="240" w:lineRule="auto"/>
        <w:rPr>
          <w:rFonts w:ascii="Verdana" w:hAnsi="Verdana" w:cs="Courier New"/>
          <w:bCs/>
          <w:color w:val="000000" w:themeColor="text1"/>
          <w:sz w:val="22"/>
          <w:szCs w:val="22"/>
        </w:rPr>
      </w:pPr>
    </w:p>
    <w:p w:rsidR="0014496B" w:rsidRPr="006A2D81" w:rsidRDefault="00F120AD"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 xml:space="preserve">5.1. </w:t>
      </w:r>
      <w:r w:rsidR="0014496B" w:rsidRPr="006A2D81">
        <w:rPr>
          <w:rFonts w:ascii="Verdana" w:hAnsi="Verdana" w:cs="Courier New"/>
          <w:bCs/>
          <w:color w:val="000000" w:themeColor="text1"/>
          <w:sz w:val="22"/>
          <w:szCs w:val="22"/>
        </w:rPr>
        <w:t xml:space="preserve">O pagamento será efetuado pela Contratante no prazo de até 30 dias, contados da apresentação da Nota Fiscal/Fatura contendo o detalhamento dos serviços executados e os materiais empregados, através de ordem bancária, para crédito em banco, agência e conta corrente indicados pelo contratado. </w:t>
      </w:r>
    </w:p>
    <w:p w:rsidR="00CA4243" w:rsidRPr="006A2D81" w:rsidRDefault="00F120AD"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5.2.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14496B" w:rsidRPr="006A2D81" w:rsidRDefault="001449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5.3. A apresentação da Nota Fiscal/Fatura deverá ocorrer no prazo de 15 (quinze) dias, contado da data final do período de adimplemento da parcela da contratação a que aquela se referir.</w:t>
      </w:r>
    </w:p>
    <w:p w:rsidR="0014496B" w:rsidRPr="006A2D81" w:rsidRDefault="001449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5.4. O pagamento somente será autorizado depois de efetuado o “atesto” pelo servidor competente, condicionado este ato à verificação da conformidade da Nota Fiscal/Fatura apresentada em relação aos serviços efetivamente prestados e aos materiais empregados.</w:t>
      </w:r>
    </w:p>
    <w:p w:rsidR="0014496B" w:rsidRPr="006A2D81" w:rsidRDefault="001449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5.5.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14496B" w:rsidRPr="006A2D81" w:rsidRDefault="001449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 xml:space="preserve">5.6. Será efetuada a retenção ou glosa no pagamento, proporcional à irregularidade verificada, sem prejuízo das sanções cabíveis, caso se constate que a Contratada: </w:t>
      </w:r>
    </w:p>
    <w:p w:rsidR="0014496B" w:rsidRPr="006A2D81" w:rsidRDefault="001449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5.6.1. Não produziu os resultados acordados;</w:t>
      </w:r>
    </w:p>
    <w:p w:rsidR="0014496B" w:rsidRPr="006A2D81" w:rsidRDefault="001449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5.6.2. Deixou de executar as atividades contratadas, ou não as executou com a qualidade mínima exigida;</w:t>
      </w:r>
    </w:p>
    <w:p w:rsidR="0014496B" w:rsidRPr="006A2D81" w:rsidRDefault="001449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5.6.3. Deixou de utilizar os materiais e recursos humanos exigidos para a execução do serviço, ou utilizou-os com qualidade ou quantidade inferior à demandada.</w:t>
      </w:r>
    </w:p>
    <w:p w:rsidR="0014496B" w:rsidRPr="006A2D81" w:rsidRDefault="001449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5.7. Será considerada data do pagamento o dia em que constar como emitida a ordem bancária para pagamento.</w:t>
      </w:r>
    </w:p>
    <w:p w:rsidR="00F120AD" w:rsidRPr="006A2D81" w:rsidRDefault="00F034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5.8</w:t>
      </w:r>
      <w:r w:rsidR="00F120AD" w:rsidRPr="006A2D81">
        <w:rPr>
          <w:rFonts w:ascii="Verdana" w:hAnsi="Verdana" w:cs="Courier New"/>
          <w:bCs/>
          <w:color w:val="000000" w:themeColor="text1"/>
          <w:sz w:val="22"/>
          <w:szCs w:val="22"/>
        </w:rPr>
        <w:t>. Antes de cada pagamento à Cont</w:t>
      </w:r>
      <w:r w:rsidR="0014496B" w:rsidRPr="006A2D81">
        <w:rPr>
          <w:rFonts w:ascii="Verdana" w:hAnsi="Verdana" w:cs="Courier New"/>
          <w:bCs/>
          <w:color w:val="000000" w:themeColor="text1"/>
          <w:sz w:val="22"/>
          <w:szCs w:val="22"/>
        </w:rPr>
        <w:t xml:space="preserve">ratada, será realizada consultas </w:t>
      </w:r>
      <w:r w:rsidR="00F120AD" w:rsidRPr="006A2D81">
        <w:rPr>
          <w:rFonts w:ascii="Verdana" w:hAnsi="Verdana" w:cs="Courier New"/>
          <w:bCs/>
          <w:color w:val="000000" w:themeColor="text1"/>
          <w:sz w:val="22"/>
          <w:szCs w:val="22"/>
        </w:rPr>
        <w:t>para verificar a manutenção das condições de habilitação exigidas na licitação.</w:t>
      </w:r>
    </w:p>
    <w:p w:rsidR="00F0346B" w:rsidRPr="006A2D81" w:rsidRDefault="00F034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5.9. Constatando-se a situação de irregularidade da contratada, será providenciada sua notificação, por escrito, para que, no prazo de 10 (dez) dias, regularize sua situação ou, no mesmo prazo, apresente sua defesa.</w:t>
      </w:r>
    </w:p>
    <w:p w:rsidR="00F0346B" w:rsidRPr="006A2D81" w:rsidRDefault="00F034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5.10.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F0346B" w:rsidRPr="006A2D81" w:rsidRDefault="00F034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lastRenderedPageBreak/>
        <w:t>5.11. Persistindo a irregularidade, a Contratante deverá adotar as medidas necessárias à rescisão contratual nos autos do processo administrativo correspondente, assegurada à contratada a ampla defesa.</w:t>
      </w:r>
    </w:p>
    <w:p w:rsidR="00F0346B" w:rsidRPr="006A2D81" w:rsidRDefault="00F034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5.12. Havendo a efetiva execução do objeto, os pagamentos serão realizados normalmente, até que se decida pela rescisão do contrato, caso a contratada não regularize sua situação.</w:t>
      </w:r>
    </w:p>
    <w:p w:rsidR="00F0346B" w:rsidRPr="006A2D81" w:rsidRDefault="00F034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5.13. Somente por motivo de economicidade, segurança nacional ou outro interesse público de alta relevância, devidamente justificado, em qualquer caso, pela máxima autoridade da Contratante, não será rescindido o contrato em execução com a contratada inadimplente.</w:t>
      </w:r>
    </w:p>
    <w:p w:rsidR="00F0346B" w:rsidRPr="006A2D81" w:rsidRDefault="00F034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5.14. Quando do pagamento, será efetuada a retenção tributária prevista na legislação aplicável.</w:t>
      </w:r>
    </w:p>
    <w:p w:rsidR="00F120AD" w:rsidRPr="00522B94" w:rsidRDefault="00F0346B" w:rsidP="008A08E7">
      <w:pPr>
        <w:pStyle w:val="Corpodetexto"/>
        <w:spacing w:line="240" w:lineRule="auto"/>
        <w:rPr>
          <w:rFonts w:ascii="Verdana" w:hAnsi="Verdana" w:cs="Courier New"/>
          <w:bCs/>
          <w:color w:val="000000" w:themeColor="text1"/>
          <w:sz w:val="22"/>
          <w:szCs w:val="22"/>
        </w:rPr>
      </w:pPr>
      <w:r w:rsidRPr="006A2D81">
        <w:rPr>
          <w:rFonts w:ascii="Verdana" w:hAnsi="Verdana" w:cs="Courier New"/>
          <w:bCs/>
          <w:color w:val="000000" w:themeColor="text1"/>
          <w:sz w:val="22"/>
          <w:szCs w:val="22"/>
        </w:rPr>
        <w:t xml:space="preserve">5.14.1.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w:t>
      </w:r>
      <w:r w:rsidRPr="00522B94">
        <w:rPr>
          <w:rFonts w:ascii="Verdana" w:hAnsi="Verdana" w:cs="Courier New"/>
          <w:bCs/>
          <w:color w:val="000000" w:themeColor="text1"/>
          <w:sz w:val="22"/>
          <w:szCs w:val="22"/>
        </w:rPr>
        <w:t>favorecido previsto na Lei Complementar nº 123, de 2006.</w:t>
      </w:r>
    </w:p>
    <w:p w:rsidR="00F0346B" w:rsidRPr="00522B94" w:rsidRDefault="00F0346B" w:rsidP="008A08E7">
      <w:pPr>
        <w:pStyle w:val="Corpodetexto"/>
        <w:spacing w:line="240" w:lineRule="auto"/>
        <w:rPr>
          <w:rFonts w:ascii="Verdana" w:hAnsi="Verdana" w:cs="Courier New"/>
          <w:bCs/>
          <w:color w:val="000000" w:themeColor="text1"/>
          <w:sz w:val="22"/>
          <w:szCs w:val="22"/>
        </w:rPr>
      </w:pPr>
    </w:p>
    <w:p w:rsidR="00F120AD" w:rsidRPr="00522B94" w:rsidRDefault="00F0346B" w:rsidP="008A08E7">
      <w:pPr>
        <w:pStyle w:val="Corpodetexto"/>
        <w:pBdr>
          <w:top w:val="single" w:sz="4" w:space="1" w:color="auto"/>
          <w:left w:val="single" w:sz="4" w:space="4" w:color="auto"/>
          <w:bottom w:val="single" w:sz="4" w:space="1" w:color="auto"/>
          <w:right w:val="single" w:sz="4" w:space="4" w:color="auto"/>
        </w:pBdr>
        <w:shd w:val="clear" w:color="auto" w:fill="A6A6A6" w:themeFill="background1" w:themeFillShade="A6"/>
        <w:spacing w:line="240" w:lineRule="auto"/>
        <w:rPr>
          <w:rFonts w:ascii="Verdana" w:hAnsi="Verdana" w:cs="Courier New"/>
          <w:b/>
          <w:bCs/>
          <w:color w:val="000000" w:themeColor="text1"/>
          <w:sz w:val="22"/>
          <w:szCs w:val="22"/>
        </w:rPr>
      </w:pPr>
      <w:r w:rsidRPr="00522B94">
        <w:rPr>
          <w:rFonts w:ascii="Verdana" w:hAnsi="Verdana" w:cs="Courier New"/>
          <w:b/>
          <w:bCs/>
          <w:color w:val="000000" w:themeColor="text1"/>
          <w:sz w:val="22"/>
          <w:szCs w:val="22"/>
        </w:rPr>
        <w:t>6. CLÁUSULA SEXTA – REAJUSTE</w:t>
      </w:r>
    </w:p>
    <w:p w:rsidR="006F62AA" w:rsidRPr="00522B94" w:rsidRDefault="006F62AA" w:rsidP="008A08E7">
      <w:pPr>
        <w:pStyle w:val="Corpodetexto"/>
        <w:spacing w:line="240" w:lineRule="auto"/>
        <w:rPr>
          <w:rFonts w:ascii="Verdana" w:hAnsi="Verdana" w:cs="Courier New"/>
          <w:bCs/>
          <w:color w:val="000000" w:themeColor="text1"/>
          <w:sz w:val="22"/>
          <w:szCs w:val="22"/>
        </w:rPr>
      </w:pPr>
    </w:p>
    <w:p w:rsidR="00C03131" w:rsidRPr="00522B94" w:rsidRDefault="00F120AD" w:rsidP="00C03131">
      <w:pPr>
        <w:pStyle w:val="Default"/>
        <w:jc w:val="both"/>
        <w:rPr>
          <w:rFonts w:ascii="Verdana" w:hAnsi="Verdana"/>
          <w:color w:val="000000" w:themeColor="text1"/>
          <w:sz w:val="22"/>
          <w:szCs w:val="22"/>
        </w:rPr>
      </w:pPr>
      <w:r w:rsidRPr="00522B94">
        <w:rPr>
          <w:rFonts w:ascii="Verdana" w:hAnsi="Verdana" w:cs="Courier New"/>
          <w:bCs/>
          <w:color w:val="000000" w:themeColor="text1"/>
          <w:sz w:val="22"/>
          <w:szCs w:val="22"/>
        </w:rPr>
        <w:t xml:space="preserve">6.1. </w:t>
      </w:r>
      <w:r w:rsidR="00204E9F" w:rsidRPr="00522B94">
        <w:rPr>
          <w:rFonts w:ascii="Verdana" w:hAnsi="Verdana"/>
          <w:color w:val="000000" w:themeColor="text1"/>
          <w:sz w:val="22"/>
          <w:szCs w:val="22"/>
        </w:rPr>
        <w:t xml:space="preserve">O preço consignado no contrato será corrigido anualmente, observado o interregno mínimo de um ano, contado a partir da data limite para a apresentação da proposta, pela variação de índice aplicado no mercado para a contratação em tela, levando também </w:t>
      </w:r>
      <w:r w:rsidR="00C03131" w:rsidRPr="00522B94">
        <w:rPr>
          <w:rFonts w:ascii="Verdana" w:hAnsi="Verdana"/>
          <w:color w:val="000000" w:themeColor="text1"/>
          <w:sz w:val="22"/>
          <w:szCs w:val="22"/>
        </w:rPr>
        <w:t>em consideração o mercado local, não ultrapassando a variação do INPC.</w:t>
      </w:r>
    </w:p>
    <w:p w:rsidR="00C03131" w:rsidRPr="00522B94" w:rsidRDefault="00C03131" w:rsidP="008A08E7">
      <w:pPr>
        <w:pStyle w:val="Corpodetexto"/>
        <w:spacing w:line="240" w:lineRule="auto"/>
        <w:rPr>
          <w:rFonts w:ascii="Verdana" w:hAnsi="Verdana" w:cs="Arial"/>
          <w:color w:val="000000" w:themeColor="text1"/>
          <w:sz w:val="22"/>
          <w:szCs w:val="22"/>
        </w:rPr>
      </w:pPr>
      <w:r w:rsidRPr="00522B94">
        <w:rPr>
          <w:rFonts w:ascii="Verdana" w:hAnsi="Verdana" w:cs="Arial"/>
          <w:color w:val="000000" w:themeColor="text1"/>
          <w:sz w:val="22"/>
          <w:szCs w:val="22"/>
        </w:rPr>
        <w:t>6.2. Nos reajustes subsequentes ao primeiro, o interregno mínimo de um ano será contado a partir dos efeitos financeiros do último reajuste.</w:t>
      </w:r>
    </w:p>
    <w:p w:rsidR="00C03131" w:rsidRPr="00522B94" w:rsidRDefault="00C03131" w:rsidP="008A08E7">
      <w:pPr>
        <w:pStyle w:val="Corpodetexto"/>
        <w:spacing w:line="240" w:lineRule="auto"/>
        <w:rPr>
          <w:rFonts w:ascii="Verdana" w:hAnsi="Verdana" w:cs="Arial"/>
          <w:color w:val="000000" w:themeColor="text1"/>
          <w:sz w:val="22"/>
          <w:szCs w:val="22"/>
        </w:rPr>
      </w:pPr>
      <w:r w:rsidRPr="00522B94">
        <w:rPr>
          <w:rFonts w:ascii="Verdana" w:hAnsi="Verdana" w:cs="Arial"/>
          <w:color w:val="000000" w:themeColor="text1"/>
          <w:sz w:val="22"/>
          <w:szCs w:val="22"/>
        </w:rPr>
        <w:t>6.3. Competirá à Contratada exercer, perante o Contratante, seu direito ao reajuste, sendo que, se não o fizer de forma tempestiva e, por via de consequência, prorrogar o contrato ou deixar expirar o prazo de vigência, ocorrerá a preclusão do seu direito ao reajuste.</w:t>
      </w:r>
    </w:p>
    <w:p w:rsidR="00C03131" w:rsidRPr="00522B94" w:rsidRDefault="00C03131" w:rsidP="008A08E7">
      <w:pPr>
        <w:pStyle w:val="Corpodetexto"/>
        <w:spacing w:line="240" w:lineRule="auto"/>
        <w:rPr>
          <w:rFonts w:ascii="Verdana" w:hAnsi="Verdana" w:cs="Arial"/>
          <w:b/>
          <w:color w:val="000000" w:themeColor="text1"/>
          <w:sz w:val="22"/>
          <w:szCs w:val="22"/>
        </w:rPr>
      </w:pPr>
    </w:p>
    <w:p w:rsidR="006F62AA" w:rsidRPr="00522B94" w:rsidRDefault="006F62AA"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522B94">
        <w:rPr>
          <w:rFonts w:ascii="Verdana" w:hAnsi="Verdana" w:cs="Courier New"/>
          <w:b/>
          <w:bCs/>
          <w:color w:val="000000" w:themeColor="text1"/>
          <w:sz w:val="22"/>
          <w:szCs w:val="22"/>
        </w:rPr>
        <w:t xml:space="preserve">CLÁUSULA SÉTIMA - </w:t>
      </w:r>
      <w:r w:rsidR="00232E0E" w:rsidRPr="00522B94">
        <w:rPr>
          <w:rFonts w:ascii="Verdana" w:hAnsi="Verdana" w:cs="Courier New"/>
          <w:b/>
          <w:bCs/>
          <w:color w:val="000000" w:themeColor="text1"/>
          <w:sz w:val="22"/>
          <w:szCs w:val="22"/>
        </w:rPr>
        <w:t>EXECUÇÃO DOS SERVIÇOS E SEU RECEBIMENTO</w:t>
      </w:r>
    </w:p>
    <w:p w:rsidR="006F62AA" w:rsidRPr="00522B94" w:rsidRDefault="006F62AA" w:rsidP="008A08E7">
      <w:pPr>
        <w:pStyle w:val="fafu"/>
        <w:ind w:firstLine="0"/>
        <w:rPr>
          <w:rFonts w:ascii="Verdana" w:hAnsi="Verdana" w:cs="Courier New"/>
          <w:bCs/>
          <w:color w:val="000000" w:themeColor="text1"/>
          <w:sz w:val="22"/>
          <w:szCs w:val="22"/>
        </w:rPr>
      </w:pPr>
    </w:p>
    <w:p w:rsidR="00232E0E" w:rsidRPr="00522B94" w:rsidRDefault="006F62AA" w:rsidP="008A08E7">
      <w:pPr>
        <w:pStyle w:val="fafu"/>
        <w:ind w:firstLine="0"/>
        <w:rPr>
          <w:rFonts w:ascii="Verdana" w:hAnsi="Verdana" w:cs="Courier New"/>
          <w:bCs/>
          <w:color w:val="000000" w:themeColor="text1"/>
          <w:sz w:val="22"/>
          <w:szCs w:val="22"/>
        </w:rPr>
      </w:pPr>
      <w:r w:rsidRPr="00522B94">
        <w:rPr>
          <w:rFonts w:ascii="Verdana" w:hAnsi="Verdana" w:cs="Courier New"/>
          <w:bCs/>
          <w:color w:val="000000" w:themeColor="text1"/>
          <w:sz w:val="22"/>
          <w:szCs w:val="22"/>
        </w:rPr>
        <w:t>7.1</w:t>
      </w:r>
      <w:r w:rsidR="00232E0E" w:rsidRPr="00522B94">
        <w:rPr>
          <w:rFonts w:ascii="Verdana" w:hAnsi="Verdana" w:cs="Courier New"/>
          <w:bCs/>
          <w:color w:val="000000" w:themeColor="text1"/>
          <w:sz w:val="22"/>
          <w:szCs w:val="22"/>
        </w:rPr>
        <w:t>. O regime de execução dos serviços a serem executados pela Contratada e os materiais que serão empregados são aqueles previstos no Termo de Referência e na proposta.</w:t>
      </w:r>
    </w:p>
    <w:p w:rsidR="00232E0E" w:rsidRPr="00522B94" w:rsidRDefault="00232E0E" w:rsidP="008A08E7">
      <w:pPr>
        <w:pStyle w:val="fafu"/>
        <w:ind w:firstLine="0"/>
        <w:rPr>
          <w:rFonts w:ascii="Verdana" w:hAnsi="Verdana" w:cs="Courier New"/>
          <w:bCs/>
          <w:color w:val="000000" w:themeColor="text1"/>
          <w:sz w:val="22"/>
          <w:szCs w:val="22"/>
        </w:rPr>
      </w:pPr>
      <w:r w:rsidRPr="00522B94">
        <w:rPr>
          <w:rFonts w:ascii="Verdana" w:hAnsi="Verdana" w:cs="Courier New"/>
          <w:bCs/>
          <w:color w:val="000000" w:themeColor="text1"/>
          <w:sz w:val="22"/>
          <w:szCs w:val="22"/>
        </w:rPr>
        <w:t>7.2. A execução dos serviços será iniciada a partir do recebimento da Ordem de Execução.</w:t>
      </w:r>
    </w:p>
    <w:p w:rsidR="00232E0E" w:rsidRPr="00522B94" w:rsidRDefault="00232E0E" w:rsidP="008A08E7">
      <w:pPr>
        <w:pStyle w:val="fafu"/>
        <w:ind w:firstLine="0"/>
        <w:rPr>
          <w:rFonts w:ascii="Verdana" w:hAnsi="Verdana" w:cs="Courier New"/>
          <w:bCs/>
          <w:color w:val="000000" w:themeColor="text1"/>
          <w:sz w:val="22"/>
          <w:szCs w:val="22"/>
        </w:rPr>
      </w:pPr>
      <w:r w:rsidRPr="00522B94">
        <w:rPr>
          <w:rFonts w:ascii="Verdana" w:hAnsi="Verdana" w:cs="Courier New"/>
          <w:bCs/>
          <w:color w:val="000000" w:themeColor="text1"/>
          <w:sz w:val="22"/>
          <w:szCs w:val="22"/>
        </w:rPr>
        <w:t xml:space="preserve">7.3. Os serviços serão recebidos provisoriamente no prazo de </w:t>
      </w:r>
      <w:r w:rsidR="0023352B" w:rsidRPr="00522B94">
        <w:rPr>
          <w:rFonts w:ascii="Verdana" w:hAnsi="Verdana" w:cs="Courier New"/>
          <w:bCs/>
          <w:color w:val="000000" w:themeColor="text1"/>
          <w:sz w:val="22"/>
          <w:szCs w:val="22"/>
        </w:rPr>
        <w:t>10 (dez)</w:t>
      </w:r>
      <w:r w:rsidRPr="00522B94">
        <w:rPr>
          <w:rFonts w:ascii="Verdana" w:hAnsi="Verdana" w:cs="Courier New"/>
          <w:bCs/>
          <w:color w:val="000000" w:themeColor="text1"/>
          <w:sz w:val="22"/>
          <w:szCs w:val="22"/>
        </w:rPr>
        <w:t xml:space="preserve"> dias, pelo(a) responsável pelo acompanhamento e fiscalização do contrato, para efeito de posterior verificação de sua conformidade com as especificações constantes no Termo de Referência e na proposta.</w:t>
      </w:r>
    </w:p>
    <w:p w:rsidR="00232E0E" w:rsidRPr="00522B94" w:rsidRDefault="00232E0E" w:rsidP="008A08E7">
      <w:pPr>
        <w:pStyle w:val="fafu"/>
        <w:ind w:firstLine="0"/>
        <w:rPr>
          <w:rFonts w:ascii="Verdana" w:hAnsi="Verdana" w:cs="Courier New"/>
          <w:bCs/>
          <w:color w:val="000000" w:themeColor="text1"/>
          <w:sz w:val="22"/>
          <w:szCs w:val="22"/>
        </w:rPr>
      </w:pPr>
      <w:r w:rsidRPr="00522B94">
        <w:rPr>
          <w:rFonts w:ascii="Verdana" w:hAnsi="Verdana" w:cs="Courier New"/>
          <w:bCs/>
          <w:color w:val="000000" w:themeColor="text1"/>
          <w:sz w:val="22"/>
          <w:szCs w:val="22"/>
        </w:rPr>
        <w:t xml:space="preserve">7.4. Os serviços poderão ser rejeitados, no todo ou em parte, quando em desacordo com as especificações constantes no Termo de Referência e na proposta, devendo </w:t>
      </w:r>
      <w:r w:rsidRPr="00522B94">
        <w:rPr>
          <w:rFonts w:ascii="Verdana" w:hAnsi="Verdana" w:cs="Courier New"/>
          <w:bCs/>
          <w:color w:val="000000" w:themeColor="text1"/>
          <w:sz w:val="22"/>
          <w:szCs w:val="22"/>
        </w:rPr>
        <w:lastRenderedPageBreak/>
        <w:t>ser corrigidos, refeitos ou substituídos no prazo fixado pelo fiscal do contrato, às custas da Contratada, sem prejuízo da aplicação de penalidades.</w:t>
      </w:r>
    </w:p>
    <w:p w:rsidR="00232E0E" w:rsidRPr="00522B94" w:rsidRDefault="00232E0E" w:rsidP="008A08E7">
      <w:pPr>
        <w:pStyle w:val="fafu"/>
        <w:ind w:firstLine="0"/>
        <w:rPr>
          <w:rFonts w:ascii="Verdana" w:hAnsi="Verdana" w:cs="Courier New"/>
          <w:bCs/>
          <w:color w:val="000000" w:themeColor="text1"/>
          <w:sz w:val="22"/>
          <w:szCs w:val="22"/>
        </w:rPr>
      </w:pPr>
      <w:r w:rsidRPr="00522B94">
        <w:rPr>
          <w:rFonts w:ascii="Verdana" w:hAnsi="Verdana" w:cs="Courier New"/>
          <w:bCs/>
          <w:color w:val="000000" w:themeColor="text1"/>
          <w:sz w:val="22"/>
          <w:szCs w:val="22"/>
        </w:rPr>
        <w:t>7.5. Os serviços serão recebid</w:t>
      </w:r>
      <w:r w:rsidR="0023352B" w:rsidRPr="00522B94">
        <w:rPr>
          <w:rFonts w:ascii="Verdana" w:hAnsi="Verdana" w:cs="Courier New"/>
          <w:bCs/>
          <w:color w:val="000000" w:themeColor="text1"/>
          <w:sz w:val="22"/>
          <w:szCs w:val="22"/>
        </w:rPr>
        <w:t xml:space="preserve">os definitivamente no prazo de 10 (dez) </w:t>
      </w:r>
      <w:r w:rsidRPr="00522B94">
        <w:rPr>
          <w:rFonts w:ascii="Verdana" w:hAnsi="Verdana" w:cs="Courier New"/>
          <w:bCs/>
          <w:color w:val="000000" w:themeColor="text1"/>
          <w:sz w:val="22"/>
          <w:szCs w:val="22"/>
        </w:rPr>
        <w:t>dias, contados do recebimento provisório, após a verificação da qualidade e quantidade do serviço executado e materiais empregados, com a consequente aceitação mediante termo circunstanciado.</w:t>
      </w:r>
    </w:p>
    <w:p w:rsidR="00232E0E" w:rsidRPr="00522B94" w:rsidRDefault="00232E0E" w:rsidP="008A08E7">
      <w:pPr>
        <w:pStyle w:val="fafu"/>
        <w:ind w:firstLine="0"/>
        <w:rPr>
          <w:rFonts w:ascii="Verdana" w:hAnsi="Verdana" w:cs="Courier New"/>
          <w:bCs/>
          <w:color w:val="000000" w:themeColor="text1"/>
          <w:sz w:val="22"/>
          <w:szCs w:val="22"/>
        </w:rPr>
      </w:pPr>
      <w:r w:rsidRPr="00522B94">
        <w:rPr>
          <w:rFonts w:ascii="Verdana" w:hAnsi="Verdana" w:cs="Courier New"/>
          <w:bCs/>
          <w:color w:val="000000" w:themeColor="text1"/>
          <w:sz w:val="22"/>
          <w:szCs w:val="22"/>
        </w:rPr>
        <w:t xml:space="preserve">7.5.1. Na hipótese de não se proceder à verificação a que se refere o subitem anterior dentro do prazo fixado, reputar-se-á como realizada, consumando-se o recebimento definitivo no dia do esgotamento do prazo. </w:t>
      </w:r>
    </w:p>
    <w:p w:rsidR="006F62AA" w:rsidRPr="00197444" w:rsidRDefault="00232E0E" w:rsidP="008A08E7">
      <w:pPr>
        <w:pStyle w:val="fafu"/>
        <w:ind w:firstLine="0"/>
        <w:rPr>
          <w:rFonts w:ascii="Verdana" w:hAnsi="Verdana" w:cs="Courier New"/>
          <w:bCs/>
          <w:color w:val="000000" w:themeColor="text1"/>
          <w:sz w:val="22"/>
          <w:szCs w:val="22"/>
        </w:rPr>
      </w:pPr>
      <w:r w:rsidRPr="00522B94">
        <w:rPr>
          <w:rFonts w:ascii="Verdana" w:hAnsi="Verdana" w:cs="Courier New"/>
          <w:bCs/>
          <w:color w:val="000000" w:themeColor="text1"/>
          <w:sz w:val="22"/>
          <w:szCs w:val="22"/>
        </w:rPr>
        <w:t xml:space="preserve">7.6. O recebimento provisório ou definitivo do objeto não exclui a responsabilidade </w:t>
      </w:r>
      <w:r w:rsidRPr="00197444">
        <w:rPr>
          <w:rFonts w:ascii="Verdana" w:hAnsi="Verdana" w:cs="Courier New"/>
          <w:bCs/>
          <w:color w:val="000000" w:themeColor="text1"/>
          <w:sz w:val="22"/>
          <w:szCs w:val="22"/>
        </w:rPr>
        <w:t>da Contratada pelos prejuízos resultantes da incorreta execução do contrato.</w:t>
      </w:r>
    </w:p>
    <w:p w:rsidR="00232E0E" w:rsidRPr="00197444" w:rsidRDefault="00232E0E" w:rsidP="008A08E7">
      <w:pPr>
        <w:pStyle w:val="fafu"/>
        <w:ind w:firstLine="0"/>
        <w:rPr>
          <w:rFonts w:ascii="Verdana" w:hAnsi="Verdana" w:cs="Courier New"/>
          <w:b/>
          <w:bCs/>
          <w:color w:val="000000" w:themeColor="text1"/>
          <w:sz w:val="22"/>
          <w:szCs w:val="22"/>
        </w:rPr>
      </w:pPr>
    </w:p>
    <w:p w:rsidR="00D63D3E" w:rsidRPr="00197444" w:rsidRDefault="00D63D3E"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197444">
        <w:rPr>
          <w:rFonts w:ascii="Verdana" w:hAnsi="Verdana" w:cs="Courier New"/>
          <w:b/>
          <w:bCs/>
          <w:color w:val="000000" w:themeColor="text1"/>
          <w:sz w:val="22"/>
          <w:szCs w:val="22"/>
        </w:rPr>
        <w:t>8. CLÁUSULA OITAVA – FISCALIZAÇÃO</w:t>
      </w:r>
    </w:p>
    <w:p w:rsidR="00D63D3E" w:rsidRPr="00197444" w:rsidRDefault="00D63D3E" w:rsidP="008A08E7">
      <w:pPr>
        <w:pStyle w:val="fafu"/>
        <w:ind w:firstLine="0"/>
        <w:rPr>
          <w:rFonts w:ascii="Verdana" w:hAnsi="Verdana" w:cs="Courier New"/>
          <w:bCs/>
          <w:color w:val="000000" w:themeColor="text1"/>
          <w:sz w:val="22"/>
          <w:szCs w:val="22"/>
        </w:rPr>
      </w:pP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 xml:space="preserve">8.1. </w:t>
      </w:r>
      <w:r w:rsidR="00BE2F3A" w:rsidRPr="00197444">
        <w:rPr>
          <w:rFonts w:ascii="Verdana" w:hAnsi="Verdana" w:cs="Courier New"/>
          <w:bCs/>
          <w:color w:val="000000" w:themeColor="text1"/>
          <w:sz w:val="22"/>
          <w:szCs w:val="22"/>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w:t>
      </w: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 xml:space="preserve">.2. O representante da Contratante deverá ter a experiência necessária para o acompanhamento e controle da execução dos serviços e do contrato. </w:t>
      </w:r>
    </w:p>
    <w:p w:rsidR="00D63D3E"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.3. A verificação da adequação da prestação do serviço deverá ser realizada com base nos critérios previstos no Termo de Referência e na proposta.</w:t>
      </w: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 xml:space="preserve">.4. A execução dos contratos deverá ser acompanhada e fiscalizada por meio de instrumentos de controle, que compreendam a mensuração dos seguintes aspectos: </w:t>
      </w: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.4.1. Os resultados alcançados em relação ao objeto contratado, com a verificação dos prazos de exe</w:t>
      </w:r>
      <w:r w:rsidRPr="00197444">
        <w:rPr>
          <w:rFonts w:ascii="Verdana" w:hAnsi="Verdana" w:cs="Courier New"/>
          <w:bCs/>
          <w:color w:val="000000" w:themeColor="text1"/>
          <w:sz w:val="22"/>
          <w:szCs w:val="22"/>
        </w:rPr>
        <w:t>cução e da qualidade demandada;</w:t>
      </w: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 xml:space="preserve">.4.2. Os recursos humanos empregados, em função da quantidade e da </w:t>
      </w:r>
      <w:r w:rsidRPr="00197444">
        <w:rPr>
          <w:rFonts w:ascii="Verdana" w:hAnsi="Verdana" w:cs="Courier New"/>
          <w:bCs/>
          <w:color w:val="000000" w:themeColor="text1"/>
          <w:sz w:val="22"/>
          <w:szCs w:val="22"/>
        </w:rPr>
        <w:t>formação profissional exigidas;</w:t>
      </w: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.4.3. A qualidade e quantidade dos recursos materiais, equipamentos e utensílios utilizados;</w:t>
      </w: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.4.4. A adequação dos serviços prestados à rotina de execução estabelecida;</w:t>
      </w: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.4.5. O cumprimento das demais obriga</w:t>
      </w:r>
      <w:r w:rsidRPr="00197444">
        <w:rPr>
          <w:rFonts w:ascii="Verdana" w:hAnsi="Verdana" w:cs="Courier New"/>
          <w:bCs/>
          <w:color w:val="000000" w:themeColor="text1"/>
          <w:sz w:val="22"/>
          <w:szCs w:val="22"/>
        </w:rPr>
        <w:t>ções decorrentes do contrato;</w:t>
      </w: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.4.6. A satisf</w:t>
      </w:r>
      <w:r w:rsidRPr="00197444">
        <w:rPr>
          <w:rFonts w:ascii="Verdana" w:hAnsi="Verdana" w:cs="Courier New"/>
          <w:bCs/>
          <w:color w:val="000000" w:themeColor="text1"/>
          <w:sz w:val="22"/>
          <w:szCs w:val="22"/>
        </w:rPr>
        <w:t xml:space="preserve">ação da Administração usuária. </w:t>
      </w:r>
    </w:p>
    <w:p w:rsidR="00DA4CB0"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.5. 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w:t>
      </w:r>
      <w:r w:rsidRPr="00197444">
        <w:rPr>
          <w:rFonts w:ascii="Verdana" w:hAnsi="Verdana" w:cs="Courier New"/>
          <w:bCs/>
          <w:color w:val="000000" w:themeColor="text1"/>
          <w:sz w:val="22"/>
          <w:szCs w:val="22"/>
        </w:rPr>
        <w:t>go 65 da Lei nº 8.666, de 1993.</w:t>
      </w:r>
    </w:p>
    <w:p w:rsidR="00187903" w:rsidRPr="00197444" w:rsidRDefault="00DA4CB0"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.6. A conformidade do material a ser utilizado na execução dos serviços deverá ser verificada juntamente com o documento da Contratada que contenha a relação detalhada dos mesmos, de acordo com o estabelecido no Termo de Referência e na proposta, informando as respectivas quantidades e especificações técnicas, tais como: ma</w:t>
      </w:r>
      <w:r w:rsidR="00187903" w:rsidRPr="00197444">
        <w:rPr>
          <w:rFonts w:ascii="Verdana" w:hAnsi="Verdana" w:cs="Courier New"/>
          <w:bCs/>
          <w:color w:val="000000" w:themeColor="text1"/>
          <w:sz w:val="22"/>
          <w:szCs w:val="22"/>
        </w:rPr>
        <w:t>rca, qualidade e forma de uso.</w:t>
      </w:r>
    </w:p>
    <w:p w:rsidR="00BE2F3A" w:rsidRPr="00197444" w:rsidRDefault="00187903"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 xml:space="preserve">.7. O representante da Contratante deverá promover o registro das ocorrências verificadas, adotando as providências necessárias ao fiel cumprimento das cláusulas contratuais, conforme o disposto nos §§ 1º e 2º do art. 67 da Lei nº 8.666, de 1993. </w:t>
      </w:r>
      <w:r w:rsidRPr="00197444">
        <w:rPr>
          <w:rFonts w:ascii="Verdana" w:hAnsi="Verdana" w:cs="Courier New"/>
          <w:bCs/>
          <w:color w:val="000000" w:themeColor="text1"/>
          <w:sz w:val="22"/>
          <w:szCs w:val="22"/>
        </w:rPr>
        <w:lastRenderedPageBreak/>
        <w:t>8</w:t>
      </w:r>
      <w:r w:rsidR="00BE2F3A" w:rsidRPr="00197444">
        <w:rPr>
          <w:rFonts w:ascii="Verdana" w:hAnsi="Verdana" w:cs="Courier New"/>
          <w:bCs/>
          <w:color w:val="000000" w:themeColor="text1"/>
          <w:sz w:val="22"/>
          <w:szCs w:val="22"/>
        </w:rPr>
        <w:t>.8.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BE2F3A" w:rsidRPr="00197444" w:rsidRDefault="00187903" w:rsidP="008A08E7">
      <w:pPr>
        <w:pStyle w:val="fafu"/>
        <w:ind w:firstLine="0"/>
        <w:rPr>
          <w:rFonts w:ascii="Verdana" w:hAnsi="Verdana" w:cs="Courier New"/>
          <w:bCs/>
          <w:color w:val="000000" w:themeColor="text1"/>
          <w:sz w:val="22"/>
          <w:szCs w:val="22"/>
        </w:rPr>
      </w:pPr>
      <w:r w:rsidRPr="00197444">
        <w:rPr>
          <w:rFonts w:ascii="Verdana" w:hAnsi="Verdana" w:cs="Courier New"/>
          <w:bCs/>
          <w:color w:val="000000" w:themeColor="text1"/>
          <w:sz w:val="22"/>
          <w:szCs w:val="22"/>
        </w:rPr>
        <w:t>8</w:t>
      </w:r>
      <w:r w:rsidR="00BE2F3A" w:rsidRPr="00197444">
        <w:rPr>
          <w:rFonts w:ascii="Verdana" w:hAnsi="Verdana" w:cs="Courier New"/>
          <w:bCs/>
          <w:color w:val="000000" w:themeColor="text1"/>
          <w:sz w:val="22"/>
          <w:szCs w:val="22"/>
        </w:rPr>
        <w:t>.10. A fiscalização de que trata esta cláusula não exclui nem reduz a responsabilidade da Contratada, inclusive perante terceiros, por qualquer</w:t>
      </w:r>
      <w:r w:rsidR="00BE2F3A" w:rsidRPr="00197444">
        <w:rPr>
          <w:rFonts w:ascii="Verdana" w:hAnsi="Verdana"/>
          <w:sz w:val="22"/>
          <w:szCs w:val="22"/>
        </w:rPr>
        <w:t xml:space="preserve"> </w:t>
      </w:r>
      <w:r w:rsidR="00BE2F3A" w:rsidRPr="00197444">
        <w:rPr>
          <w:rFonts w:ascii="Verdana" w:hAnsi="Verdana" w:cs="Courier New"/>
          <w:bCs/>
          <w:color w:val="000000" w:themeColor="text1"/>
          <w:sz w:val="22"/>
          <w:szCs w:val="22"/>
        </w:rPr>
        <w:t>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BE2F3A" w:rsidRPr="009D61D3" w:rsidRDefault="00BE2F3A" w:rsidP="008A08E7">
      <w:pPr>
        <w:pStyle w:val="fafu"/>
        <w:ind w:firstLine="0"/>
        <w:rPr>
          <w:rFonts w:ascii="Verdana" w:hAnsi="Verdana" w:cs="Courier New"/>
          <w:bCs/>
          <w:color w:val="000000" w:themeColor="text1"/>
          <w:sz w:val="22"/>
          <w:szCs w:val="22"/>
        </w:rPr>
      </w:pPr>
    </w:p>
    <w:p w:rsidR="00D63D3E" w:rsidRPr="009D61D3" w:rsidRDefault="00C87E66"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9D61D3">
        <w:rPr>
          <w:rFonts w:ascii="Verdana" w:hAnsi="Verdana" w:cs="Courier New"/>
          <w:b/>
          <w:bCs/>
          <w:color w:val="000000" w:themeColor="text1"/>
          <w:sz w:val="22"/>
          <w:szCs w:val="22"/>
        </w:rPr>
        <w:t>9. CLÁUSULA NONA – OBRIGAÇÕES DA CONTRATANTE E DA CONTRATADA</w:t>
      </w:r>
    </w:p>
    <w:p w:rsidR="00F04858" w:rsidRPr="009D61D3" w:rsidRDefault="00F04858" w:rsidP="008A08E7">
      <w:pPr>
        <w:pStyle w:val="fafu"/>
        <w:ind w:firstLine="0"/>
        <w:rPr>
          <w:rFonts w:ascii="Verdana" w:hAnsi="Verdana" w:cs="Courier New"/>
          <w:bCs/>
          <w:color w:val="000000" w:themeColor="text1"/>
          <w:sz w:val="22"/>
          <w:szCs w:val="22"/>
        </w:rPr>
      </w:pP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.1.</w:t>
      </w:r>
      <w:r>
        <w:rPr>
          <w:rFonts w:ascii="Verdana" w:hAnsi="Verdana" w:cs="Courier New"/>
          <w:bCs/>
          <w:color w:val="000000" w:themeColor="text1"/>
          <w:sz w:val="22"/>
          <w:szCs w:val="22"/>
        </w:rPr>
        <w:t xml:space="preserve"> São obrigações da Contratante:</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.1.1. Exigir o cumprimento de todas as obrigações assumidas pela Contratada, de acordo com as cláusulas contratua</w:t>
      </w:r>
      <w:r>
        <w:rPr>
          <w:rFonts w:ascii="Verdana" w:hAnsi="Verdana" w:cs="Courier New"/>
          <w:bCs/>
          <w:color w:val="000000" w:themeColor="text1"/>
          <w:sz w:val="22"/>
          <w:szCs w:val="22"/>
        </w:rPr>
        <w:t>is e os termos de sua proposta;</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.1.2.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w:t>
      </w:r>
      <w:r>
        <w:rPr>
          <w:rFonts w:ascii="Verdana" w:hAnsi="Verdana" w:cs="Courier New"/>
          <w:bCs/>
          <w:color w:val="000000" w:themeColor="text1"/>
          <w:sz w:val="22"/>
          <w:szCs w:val="22"/>
        </w:rPr>
        <w:t xml:space="preserve"> para as providências cabíveis;</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.1.3. Notificar a Contratada por escrito da ocorrência de eventuais imperfeições no curso da execução dos serviços, fixando prazo para a sua correção;</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.1.4. Não permitir que os empregados da Contratada realizem horas extras, exceto em caso de comprovada necessidade de serviço, formalmente justificada pela autoridade do órgão para o qual o trabalho seja prestado e desde que observado o li</w:t>
      </w:r>
      <w:r>
        <w:rPr>
          <w:rFonts w:ascii="Verdana" w:hAnsi="Verdana" w:cs="Courier New"/>
          <w:bCs/>
          <w:color w:val="000000" w:themeColor="text1"/>
          <w:sz w:val="22"/>
          <w:szCs w:val="22"/>
        </w:rPr>
        <w:t>mite da legislação trabalhista;</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.1.5. Pagar à Contratada o valor resultante da prestação do serviço, no prazo e condições estabelecidas no Edital e seus anexos;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.1.6. Efetuar as retenções tributárias devidas sobre o valor da Nota Fiscal/Fatura fornecida pela Contratada.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.2. São obrigações da Contratada: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.2.1. Executar os serviços conforme especificações do Termo de Referência e de sua proposta, com a alocação dos empregados necessários ao perfeito cumprimento das cláusulas contratuais, além de fornecer os materiais e equipamentos, ferramentas e utensílios necessários, na qualidade e quantidade especificadas no Termo de Referência e em sua proposta;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.2.2. Reparar, corrigir, remover ou substituir, às suas expensas, no total ou em parte, no prazo fixado pelo fiscal do contrato, os serviços efetuados em que se verificarem vícios, defeitos ou incorreções resultantes da execução ou dos materiais empregados;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.2.3. Manter o empregado nos horários predeterminados pela Administração;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.2.4.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 </w:t>
      </w:r>
    </w:p>
    <w:p w:rsidR="0066192D" w:rsidRP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lastRenderedPageBreak/>
        <w:t>9</w:t>
      </w:r>
      <w:r w:rsidR="0066192D" w:rsidRPr="009D61D3">
        <w:rPr>
          <w:rFonts w:ascii="Verdana" w:hAnsi="Verdana" w:cs="Courier New"/>
          <w:bCs/>
          <w:color w:val="000000" w:themeColor="text1"/>
          <w:sz w:val="22"/>
          <w:szCs w:val="22"/>
        </w:rPr>
        <w:t>.2.5. Utilizar empregados habilitados e com conhecimentos básicos dos serviços a serem executados, em conformidade com as normas e determinações em vigor;</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.2.6. Apresentar os empregados devidamente uniformizados e identificados por meio de crachá, além de provê-los com os Equipamentos de Proteção Individual - EPI, quando for o caso;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.2.7. Apresentar à Contratante, quando for o caso, a relação nominal dos empregados que adentrarão o órgão para a execução do serviço; </w:t>
      </w:r>
    </w:p>
    <w:p w:rsidR="001A2ECD" w:rsidRDefault="001A2ECD"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 xml:space="preserve">9.2.8. </w:t>
      </w:r>
      <w:r w:rsidRPr="001A2ECD">
        <w:rPr>
          <w:rFonts w:ascii="Verdana" w:hAnsi="Verdana" w:cs="Courier New"/>
          <w:bCs/>
          <w:color w:val="000000" w:themeColor="text1"/>
          <w:sz w:val="22"/>
          <w:szCs w:val="22"/>
        </w:rPr>
        <w:t>Responsabilizar-se por todas as obrigações trabalhistas, sociais, previdenciárias, tributárias e as demais previstas na legislação específica, cuja inadimplência não transfere responsabilidade à Contratante;</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9.2.</w:t>
      </w:r>
      <w:r w:rsidR="00E26DA6">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 xml:space="preserve">. Atender as solicitações da Contratante quanto à substituição dos empregados alocados, no prazo fixado pelo fiscal do contrato, nos casos em que ficar constatado descumprimento das obrigações relativas à execução do serviço, conforme descrito no Termo de Referência;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.2.</w:t>
      </w:r>
      <w:r w:rsidR="00E26DA6">
        <w:rPr>
          <w:rFonts w:ascii="Verdana" w:hAnsi="Verdana" w:cs="Courier New"/>
          <w:bCs/>
          <w:color w:val="000000" w:themeColor="text1"/>
          <w:sz w:val="22"/>
          <w:szCs w:val="22"/>
        </w:rPr>
        <w:t>10</w:t>
      </w:r>
      <w:r w:rsidR="0066192D" w:rsidRPr="009D61D3">
        <w:rPr>
          <w:rFonts w:ascii="Verdana" w:hAnsi="Verdana" w:cs="Courier New"/>
          <w:bCs/>
          <w:color w:val="000000" w:themeColor="text1"/>
          <w:sz w:val="22"/>
          <w:szCs w:val="22"/>
        </w:rPr>
        <w:t xml:space="preserve">. Instruir seus empregados quanto à necessidade de acatar as normas internas da Administração;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9.2.1</w:t>
      </w:r>
      <w:r w:rsidR="00E26DA6">
        <w:rPr>
          <w:rFonts w:ascii="Verdana" w:hAnsi="Verdana" w:cs="Courier New"/>
          <w:bCs/>
          <w:color w:val="000000" w:themeColor="text1"/>
          <w:sz w:val="22"/>
          <w:szCs w:val="22"/>
        </w:rPr>
        <w:t>1</w:t>
      </w:r>
      <w:r w:rsidR="0066192D" w:rsidRPr="009D61D3">
        <w:rPr>
          <w:rFonts w:ascii="Verdana" w:hAnsi="Verdana" w:cs="Courier New"/>
          <w:bCs/>
          <w:color w:val="000000" w:themeColor="text1"/>
          <w:sz w:val="22"/>
          <w:szCs w:val="22"/>
        </w:rPr>
        <w:t xml:space="preserve">. Instruir seus empregados a respeito das atividades a serem desempenhadas, alertando-os a não executar atividades não abrangidas pelo contrato, devendo a Contratada relatar à Contratante toda e qualquer ocorrência neste sentido, a fim de evitar desvio de função;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.2.1</w:t>
      </w:r>
      <w:r w:rsidR="00E26DA6">
        <w:rPr>
          <w:rFonts w:ascii="Verdana" w:hAnsi="Verdana" w:cs="Courier New"/>
          <w:bCs/>
          <w:color w:val="000000" w:themeColor="text1"/>
          <w:sz w:val="22"/>
          <w:szCs w:val="22"/>
        </w:rPr>
        <w:t>2</w:t>
      </w:r>
      <w:r w:rsidR="0066192D" w:rsidRPr="009D61D3">
        <w:rPr>
          <w:rFonts w:ascii="Verdana" w:hAnsi="Verdana" w:cs="Courier New"/>
          <w:bCs/>
          <w:color w:val="000000" w:themeColor="text1"/>
          <w:sz w:val="22"/>
          <w:szCs w:val="22"/>
        </w:rPr>
        <w:t xml:space="preserve">. Relatar à Contratante toda e qualquer irregularidade verificada no decorrer da prestação dos serviços;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.2.1</w:t>
      </w:r>
      <w:r w:rsidR="00E26DA6">
        <w:rPr>
          <w:rFonts w:ascii="Verdana" w:hAnsi="Verdana" w:cs="Courier New"/>
          <w:bCs/>
          <w:color w:val="000000" w:themeColor="text1"/>
          <w:sz w:val="22"/>
          <w:szCs w:val="22"/>
        </w:rPr>
        <w:t>3</w:t>
      </w:r>
      <w:r w:rsidR="0066192D" w:rsidRPr="009D61D3">
        <w:rPr>
          <w:rFonts w:ascii="Verdana" w:hAnsi="Verdana" w:cs="Courier New"/>
          <w:bCs/>
          <w:color w:val="000000" w:themeColor="text1"/>
          <w:sz w:val="22"/>
          <w:szCs w:val="22"/>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.2.1</w:t>
      </w:r>
      <w:r w:rsidR="00E26DA6">
        <w:rPr>
          <w:rFonts w:ascii="Verdana" w:hAnsi="Verdana" w:cs="Courier New"/>
          <w:bCs/>
          <w:color w:val="000000" w:themeColor="text1"/>
          <w:sz w:val="22"/>
          <w:szCs w:val="22"/>
        </w:rPr>
        <w:t>4</w:t>
      </w:r>
      <w:r w:rsidR="0066192D" w:rsidRPr="009D61D3">
        <w:rPr>
          <w:rFonts w:ascii="Verdana" w:hAnsi="Verdana" w:cs="Courier New"/>
          <w:bCs/>
          <w:color w:val="000000" w:themeColor="text1"/>
          <w:sz w:val="22"/>
          <w:szCs w:val="22"/>
        </w:rPr>
        <w:t xml:space="preserve">. Manter durante toda a vigência do contrato, em compatibilidade com as obrigações assumidas, todas as condições de habilitação e qualificação exigidas na licitação; </w:t>
      </w:r>
    </w:p>
    <w:p w:rsid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9.2.1</w:t>
      </w:r>
      <w:r w:rsidR="00E26DA6">
        <w:rPr>
          <w:rFonts w:ascii="Verdana" w:hAnsi="Verdana" w:cs="Courier New"/>
          <w:bCs/>
          <w:color w:val="000000" w:themeColor="text1"/>
          <w:sz w:val="22"/>
          <w:szCs w:val="22"/>
        </w:rPr>
        <w:t>5</w:t>
      </w:r>
      <w:r w:rsidR="0066192D" w:rsidRPr="009D61D3">
        <w:rPr>
          <w:rFonts w:ascii="Verdana" w:hAnsi="Verdana" w:cs="Courier New"/>
          <w:bCs/>
          <w:color w:val="000000" w:themeColor="text1"/>
          <w:sz w:val="22"/>
          <w:szCs w:val="22"/>
        </w:rPr>
        <w:t xml:space="preserve">. Guardar sigilo sobre todas as informações obtidas em decorrência do cumprimento do contrato; </w:t>
      </w:r>
    </w:p>
    <w:p w:rsidR="0066192D" w:rsidRPr="009D61D3" w:rsidRDefault="009D61D3" w:rsidP="008A08E7">
      <w:pPr>
        <w:pStyle w:val="fafu"/>
        <w:ind w:firstLine="0"/>
        <w:rPr>
          <w:rFonts w:ascii="Verdana" w:hAnsi="Verdana" w:cs="Courier New"/>
          <w:bCs/>
          <w:color w:val="000000" w:themeColor="text1"/>
          <w:sz w:val="22"/>
          <w:szCs w:val="22"/>
        </w:rPr>
      </w:pPr>
      <w:r>
        <w:rPr>
          <w:rFonts w:ascii="Verdana" w:hAnsi="Verdana" w:cs="Courier New"/>
          <w:bCs/>
          <w:color w:val="000000" w:themeColor="text1"/>
          <w:sz w:val="22"/>
          <w:szCs w:val="22"/>
        </w:rPr>
        <w:t>9</w:t>
      </w:r>
      <w:r w:rsidR="0066192D" w:rsidRPr="009D61D3">
        <w:rPr>
          <w:rFonts w:ascii="Verdana" w:hAnsi="Verdana" w:cs="Courier New"/>
          <w:bCs/>
          <w:color w:val="000000" w:themeColor="text1"/>
          <w:sz w:val="22"/>
          <w:szCs w:val="22"/>
        </w:rPr>
        <w:t>.2.1</w:t>
      </w:r>
      <w:r w:rsidR="00E26DA6">
        <w:rPr>
          <w:rFonts w:ascii="Verdana" w:hAnsi="Verdana" w:cs="Courier New"/>
          <w:bCs/>
          <w:color w:val="000000" w:themeColor="text1"/>
          <w:sz w:val="22"/>
          <w:szCs w:val="22"/>
        </w:rPr>
        <w:t>6</w:t>
      </w:r>
      <w:r w:rsidR="0066192D" w:rsidRPr="009D61D3">
        <w:rPr>
          <w:rFonts w:ascii="Verdana" w:hAnsi="Verdana" w:cs="Courier New"/>
          <w:bCs/>
          <w:color w:val="000000" w:themeColor="text1"/>
          <w:sz w:val="22"/>
          <w:szCs w:val="22"/>
        </w:rPr>
        <w:t>.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66192D" w:rsidRDefault="0066192D" w:rsidP="008A08E7">
      <w:pPr>
        <w:pStyle w:val="fafu"/>
        <w:ind w:firstLine="0"/>
        <w:rPr>
          <w:rFonts w:ascii="Verdana" w:hAnsi="Verdana" w:cs="Courier New"/>
          <w:bCs/>
          <w:color w:val="000000" w:themeColor="text1"/>
          <w:sz w:val="22"/>
          <w:szCs w:val="22"/>
          <w:highlight w:val="yellow"/>
        </w:rPr>
      </w:pPr>
    </w:p>
    <w:p w:rsidR="00FF2F09" w:rsidRPr="002657E8" w:rsidRDefault="00FF2F09"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Cs/>
          <w:color w:val="000000" w:themeColor="text1"/>
          <w:sz w:val="22"/>
          <w:szCs w:val="22"/>
        </w:rPr>
      </w:pPr>
      <w:r w:rsidRPr="002657E8">
        <w:rPr>
          <w:rFonts w:ascii="Verdana" w:hAnsi="Verdana" w:cs="Courier New"/>
          <w:b/>
          <w:bCs/>
          <w:color w:val="000000" w:themeColor="text1"/>
          <w:sz w:val="22"/>
          <w:szCs w:val="22"/>
        </w:rPr>
        <w:t>CLÁUSULA DÉCIMA – SANÇÕES ADMINISTRATIVAS</w:t>
      </w:r>
    </w:p>
    <w:p w:rsidR="00F04858" w:rsidRPr="002657E8" w:rsidRDefault="00F04858" w:rsidP="008A08E7">
      <w:pPr>
        <w:pStyle w:val="fafu"/>
        <w:ind w:firstLine="0"/>
        <w:rPr>
          <w:rFonts w:ascii="Verdana" w:hAnsi="Verdana" w:cs="Courier New"/>
          <w:bCs/>
          <w:color w:val="000000" w:themeColor="text1"/>
          <w:sz w:val="22"/>
          <w:szCs w:val="22"/>
        </w:rPr>
      </w:pP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10.1. Comete infração administrativa nos termos da Lei nº 8.666, de 1993, da Lei nº 10.520, de 2002, e da Lei 12.846, de 2013, a Contratada que:</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10.1.1. Inexecutar total ou parcialmente qualquer das obrigações assumidas em decorrência da contratação;</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10.1.2. Ensejar o retardamento da execução do objeto; 10.1.3. Fraudar na execução do contrato;</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 xml:space="preserve">10.1.4. Comportar-se de modo inidôneo; </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10.1.5. Cometer fraude fiscal;</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lastRenderedPageBreak/>
        <w:t xml:space="preserve">10.1.6. Não mantiver a proposta; </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10.1.7. Criar, de modo fraudulento ou irregular, pessoa jurídica para celebrar contrato administrativo;</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 xml:space="preserve">10.1.8. Obtiver vantagem ou benefício indevido, de modo fraudulento, de modificações ou prorrogações de contratos celebrados com a administração pública, sem autorização em lei, no ato convocatório da licitação pública ou nos respectivos instrumentos contratuais; </w:t>
      </w:r>
    </w:p>
    <w:p w:rsidR="00FF2F09" w:rsidRPr="002657E8" w:rsidRDefault="00FF2F09" w:rsidP="008A08E7">
      <w:pPr>
        <w:pStyle w:val="fafu"/>
        <w:ind w:firstLine="0"/>
        <w:rPr>
          <w:rFonts w:ascii="Verdana" w:hAnsi="Verdana"/>
          <w:sz w:val="22"/>
          <w:szCs w:val="22"/>
        </w:rPr>
      </w:pPr>
      <w:r w:rsidRPr="002657E8">
        <w:rPr>
          <w:rFonts w:ascii="Verdana" w:hAnsi="Verdana" w:cs="Courier New"/>
          <w:bCs/>
          <w:color w:val="000000" w:themeColor="text1"/>
          <w:sz w:val="22"/>
          <w:szCs w:val="22"/>
        </w:rPr>
        <w:t>10.1.9. Manipular ou fraudar o equilíbrio econômico-financeiro dos contratos celebrados com a administração pública.</w:t>
      </w:r>
      <w:r w:rsidRPr="002657E8">
        <w:rPr>
          <w:rFonts w:ascii="Verdana" w:hAnsi="Verdana"/>
          <w:sz w:val="22"/>
          <w:szCs w:val="22"/>
        </w:rPr>
        <w:t xml:space="preserve"> </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10.2. A Contratada que cometer qualquer das infrações discriminadas no subitem acima ficará sujeita, sem prejuízo da responsabilidade civil e criminal, as sanções previstas no Decreto nº 4.054, de 19 de setembro de 2008.</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10.3. Também fica sujeita às penalidades do art. 87, III e IV da Lei nº 8.666, de 1993, a Contratada que:</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10.3.1. Tenha sofrido condenação definitiva por praticar, por meio dolosos, fraude fiscal no recolhimento de quaisquer tributos;</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10.3.2. Tenha praticado atos ilícitos visando a frustrar os objetivos da licitação; 10.3.3. Demonstre não possuir idoneidade para contratar com a Administração em virtude de atos ilícitos praticados.</w:t>
      </w:r>
    </w:p>
    <w:p w:rsidR="00FF2F09" w:rsidRPr="002657E8"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10.4. A aplicação de qualquer das penalidades previstas realizar-se-á em processo administrativo que assegurará o contraditório e a ampla defesa à Contratada, observando-se o procedimento previsto na Lei nº 8.666, de 1993, e subsidiariamente a Lei nº 6.161, de 2000.</w:t>
      </w:r>
    </w:p>
    <w:p w:rsidR="00FF2F09" w:rsidRPr="00337945" w:rsidRDefault="00FF2F09" w:rsidP="008A08E7">
      <w:pPr>
        <w:pStyle w:val="fafu"/>
        <w:ind w:firstLine="0"/>
        <w:rPr>
          <w:rFonts w:ascii="Verdana" w:hAnsi="Verdana" w:cs="Courier New"/>
          <w:bCs/>
          <w:color w:val="000000" w:themeColor="text1"/>
          <w:sz w:val="22"/>
          <w:szCs w:val="22"/>
        </w:rPr>
      </w:pPr>
      <w:r w:rsidRPr="002657E8">
        <w:rPr>
          <w:rFonts w:ascii="Verdana" w:hAnsi="Verdana" w:cs="Courier New"/>
          <w:bCs/>
          <w:color w:val="000000" w:themeColor="text1"/>
          <w:sz w:val="22"/>
          <w:szCs w:val="22"/>
        </w:rPr>
        <w:t xml:space="preserve">10.5. </w:t>
      </w:r>
      <w:r w:rsidRPr="00337945">
        <w:rPr>
          <w:rFonts w:ascii="Verdana" w:hAnsi="Verdana" w:cs="Courier New"/>
          <w:bCs/>
          <w:color w:val="000000" w:themeColor="text1"/>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F2F09" w:rsidRPr="00337945" w:rsidRDefault="00FF2F09" w:rsidP="008A08E7">
      <w:pPr>
        <w:pStyle w:val="fafu"/>
        <w:ind w:firstLine="0"/>
        <w:rPr>
          <w:rFonts w:ascii="Verdana" w:hAnsi="Verdana" w:cs="Courier New"/>
          <w:bCs/>
          <w:color w:val="000000" w:themeColor="text1"/>
          <w:sz w:val="22"/>
          <w:szCs w:val="22"/>
        </w:rPr>
      </w:pPr>
    </w:p>
    <w:p w:rsidR="00FF2F09" w:rsidRPr="00337945" w:rsidRDefault="00FF2F09"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337945">
        <w:rPr>
          <w:rFonts w:ascii="Verdana" w:hAnsi="Verdana" w:cs="Courier New"/>
          <w:b/>
          <w:bCs/>
          <w:color w:val="000000" w:themeColor="text1"/>
          <w:sz w:val="22"/>
          <w:szCs w:val="22"/>
        </w:rPr>
        <w:t>11. CLÁUSULA DOZE – RESCISÃO</w:t>
      </w:r>
    </w:p>
    <w:p w:rsidR="00F04858" w:rsidRPr="00337945" w:rsidRDefault="00F04858" w:rsidP="008A08E7">
      <w:pPr>
        <w:pStyle w:val="fafu"/>
        <w:ind w:firstLine="0"/>
        <w:rPr>
          <w:rFonts w:ascii="Verdana" w:hAnsi="Verdana" w:cs="Courier New"/>
          <w:bCs/>
          <w:color w:val="000000" w:themeColor="text1"/>
          <w:sz w:val="22"/>
          <w:szCs w:val="22"/>
        </w:rPr>
      </w:pPr>
    </w:p>
    <w:p w:rsidR="00EE6834" w:rsidRPr="00337945" w:rsidRDefault="00FF2F09" w:rsidP="008A08E7">
      <w:pPr>
        <w:pStyle w:val="fafu"/>
        <w:ind w:firstLine="0"/>
        <w:rPr>
          <w:rFonts w:ascii="Verdana" w:hAnsi="Verdana" w:cs="Courier New"/>
          <w:bCs/>
          <w:color w:val="000000" w:themeColor="text1"/>
          <w:sz w:val="22"/>
          <w:szCs w:val="22"/>
        </w:rPr>
      </w:pPr>
      <w:r w:rsidRPr="00337945">
        <w:rPr>
          <w:rFonts w:ascii="Verdana" w:hAnsi="Verdana" w:cs="Courier New"/>
          <w:bCs/>
          <w:color w:val="000000" w:themeColor="text1"/>
          <w:sz w:val="22"/>
          <w:szCs w:val="22"/>
        </w:rPr>
        <w:t>11.1. O presente Termo de Contrato poderá ser rescindido nas hipóteses previstas no art. 78 da Lei nº 8.666, de 1993, com as consequências indicadas no art. 80 da mesma Lei, sem prejuízo das sanções aplicáveis.</w:t>
      </w:r>
    </w:p>
    <w:p w:rsidR="00EE6834" w:rsidRPr="00337945" w:rsidRDefault="00FF2F09" w:rsidP="008A08E7">
      <w:pPr>
        <w:pStyle w:val="fafu"/>
        <w:ind w:firstLine="0"/>
        <w:rPr>
          <w:rFonts w:ascii="Verdana" w:hAnsi="Verdana" w:cs="Courier New"/>
          <w:bCs/>
          <w:color w:val="000000" w:themeColor="text1"/>
          <w:sz w:val="22"/>
          <w:szCs w:val="22"/>
        </w:rPr>
      </w:pPr>
      <w:r w:rsidRPr="00337945">
        <w:rPr>
          <w:rFonts w:ascii="Verdana" w:hAnsi="Verdana" w:cs="Courier New"/>
          <w:bCs/>
          <w:color w:val="000000" w:themeColor="text1"/>
          <w:sz w:val="22"/>
          <w:szCs w:val="22"/>
        </w:rPr>
        <w:t>1</w:t>
      </w:r>
      <w:r w:rsidR="00EE6834" w:rsidRPr="00337945">
        <w:rPr>
          <w:rFonts w:ascii="Verdana" w:hAnsi="Verdana" w:cs="Courier New"/>
          <w:bCs/>
          <w:color w:val="000000" w:themeColor="text1"/>
          <w:sz w:val="22"/>
          <w:szCs w:val="22"/>
        </w:rPr>
        <w:t>1</w:t>
      </w:r>
      <w:r w:rsidRPr="00337945">
        <w:rPr>
          <w:rFonts w:ascii="Verdana" w:hAnsi="Verdana" w:cs="Courier New"/>
          <w:bCs/>
          <w:color w:val="000000" w:themeColor="text1"/>
          <w:sz w:val="22"/>
          <w:szCs w:val="22"/>
        </w:rPr>
        <w:t>.2. É admissível a fusão, cisão ou incorporação da Contratada com ou 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E6834" w:rsidRPr="00337945" w:rsidRDefault="00FF2F09" w:rsidP="008A08E7">
      <w:pPr>
        <w:pStyle w:val="fafu"/>
        <w:ind w:firstLine="0"/>
        <w:rPr>
          <w:rFonts w:ascii="Verdana" w:hAnsi="Verdana" w:cs="Courier New"/>
          <w:bCs/>
          <w:color w:val="000000" w:themeColor="text1"/>
          <w:sz w:val="22"/>
          <w:szCs w:val="22"/>
        </w:rPr>
      </w:pPr>
      <w:r w:rsidRPr="00337945">
        <w:rPr>
          <w:rFonts w:ascii="Verdana" w:hAnsi="Verdana" w:cs="Courier New"/>
          <w:bCs/>
          <w:color w:val="000000" w:themeColor="text1"/>
          <w:sz w:val="22"/>
          <w:szCs w:val="22"/>
        </w:rPr>
        <w:t>1</w:t>
      </w:r>
      <w:r w:rsidR="00EE6834" w:rsidRPr="00337945">
        <w:rPr>
          <w:rFonts w:ascii="Verdana" w:hAnsi="Verdana" w:cs="Courier New"/>
          <w:bCs/>
          <w:color w:val="000000" w:themeColor="text1"/>
          <w:sz w:val="22"/>
          <w:szCs w:val="22"/>
        </w:rPr>
        <w:t>1</w:t>
      </w:r>
      <w:r w:rsidRPr="00337945">
        <w:rPr>
          <w:rFonts w:ascii="Verdana" w:hAnsi="Verdana" w:cs="Courier New"/>
          <w:bCs/>
          <w:color w:val="000000" w:themeColor="text1"/>
          <w:sz w:val="22"/>
          <w:szCs w:val="22"/>
        </w:rPr>
        <w:t>.3. Os casos de rescisão contratual serão formalmente motivados, assegurando-se à Contratada o direito à prévia e ampla defesa.</w:t>
      </w:r>
    </w:p>
    <w:p w:rsidR="00EE6834" w:rsidRPr="00337945" w:rsidRDefault="00EE6834" w:rsidP="008A08E7">
      <w:pPr>
        <w:pStyle w:val="fafu"/>
        <w:ind w:firstLine="0"/>
        <w:rPr>
          <w:rFonts w:ascii="Verdana" w:hAnsi="Verdana" w:cs="Courier New"/>
          <w:bCs/>
          <w:color w:val="000000" w:themeColor="text1"/>
          <w:sz w:val="22"/>
          <w:szCs w:val="22"/>
        </w:rPr>
      </w:pPr>
      <w:r w:rsidRPr="00337945">
        <w:rPr>
          <w:rFonts w:ascii="Verdana" w:hAnsi="Verdana" w:cs="Courier New"/>
          <w:bCs/>
          <w:color w:val="000000" w:themeColor="text1"/>
          <w:sz w:val="22"/>
          <w:szCs w:val="22"/>
        </w:rPr>
        <w:t>11</w:t>
      </w:r>
      <w:r w:rsidR="00FF2F09" w:rsidRPr="00337945">
        <w:rPr>
          <w:rFonts w:ascii="Verdana" w:hAnsi="Verdana" w:cs="Courier New"/>
          <w:bCs/>
          <w:color w:val="000000" w:themeColor="text1"/>
          <w:sz w:val="22"/>
          <w:szCs w:val="22"/>
        </w:rPr>
        <w:t>.4. A Contratada reconhece os direitos da Contratante em caso de rescisão administrativa prevista no ar</w:t>
      </w:r>
      <w:r w:rsidRPr="00337945">
        <w:rPr>
          <w:rFonts w:ascii="Verdana" w:hAnsi="Verdana" w:cs="Courier New"/>
          <w:bCs/>
          <w:color w:val="000000" w:themeColor="text1"/>
          <w:sz w:val="22"/>
          <w:szCs w:val="22"/>
        </w:rPr>
        <w:t>t. 77 da Lei nº 8.666, de 1993.</w:t>
      </w:r>
    </w:p>
    <w:p w:rsidR="00EE6834" w:rsidRPr="00337945" w:rsidRDefault="00EE6834" w:rsidP="008A08E7">
      <w:pPr>
        <w:pStyle w:val="fafu"/>
        <w:ind w:firstLine="0"/>
        <w:rPr>
          <w:rFonts w:ascii="Verdana" w:hAnsi="Verdana" w:cs="Courier New"/>
          <w:bCs/>
          <w:color w:val="000000" w:themeColor="text1"/>
          <w:sz w:val="22"/>
          <w:szCs w:val="22"/>
        </w:rPr>
      </w:pPr>
      <w:r w:rsidRPr="00337945">
        <w:rPr>
          <w:rFonts w:ascii="Verdana" w:hAnsi="Verdana" w:cs="Courier New"/>
          <w:bCs/>
          <w:color w:val="000000" w:themeColor="text1"/>
          <w:sz w:val="22"/>
          <w:szCs w:val="22"/>
        </w:rPr>
        <w:t>11</w:t>
      </w:r>
      <w:r w:rsidR="00FF2F09" w:rsidRPr="00337945">
        <w:rPr>
          <w:rFonts w:ascii="Verdana" w:hAnsi="Verdana" w:cs="Courier New"/>
          <w:bCs/>
          <w:color w:val="000000" w:themeColor="text1"/>
          <w:sz w:val="22"/>
          <w:szCs w:val="22"/>
        </w:rPr>
        <w:t>.5. O termo de rescisão será precedido de Relatório indicativo dos seguintes aspectos, conforme o caso:</w:t>
      </w:r>
    </w:p>
    <w:p w:rsidR="00EE6834" w:rsidRPr="00337945" w:rsidRDefault="00FF2F09" w:rsidP="008A08E7">
      <w:pPr>
        <w:pStyle w:val="fafu"/>
        <w:ind w:firstLine="0"/>
        <w:rPr>
          <w:rFonts w:ascii="Verdana" w:hAnsi="Verdana" w:cs="Courier New"/>
          <w:bCs/>
          <w:color w:val="000000" w:themeColor="text1"/>
          <w:sz w:val="22"/>
          <w:szCs w:val="22"/>
        </w:rPr>
      </w:pPr>
      <w:r w:rsidRPr="00337945">
        <w:rPr>
          <w:rFonts w:ascii="Verdana" w:hAnsi="Verdana" w:cs="Courier New"/>
          <w:bCs/>
          <w:color w:val="000000" w:themeColor="text1"/>
          <w:sz w:val="22"/>
          <w:szCs w:val="22"/>
        </w:rPr>
        <w:t>1</w:t>
      </w:r>
      <w:r w:rsidR="00EE6834" w:rsidRPr="00337945">
        <w:rPr>
          <w:rFonts w:ascii="Verdana" w:hAnsi="Verdana" w:cs="Courier New"/>
          <w:bCs/>
          <w:color w:val="000000" w:themeColor="text1"/>
          <w:sz w:val="22"/>
          <w:szCs w:val="22"/>
        </w:rPr>
        <w:t>1</w:t>
      </w:r>
      <w:r w:rsidRPr="00337945">
        <w:rPr>
          <w:rFonts w:ascii="Verdana" w:hAnsi="Verdana" w:cs="Courier New"/>
          <w:bCs/>
          <w:color w:val="000000" w:themeColor="text1"/>
          <w:sz w:val="22"/>
          <w:szCs w:val="22"/>
        </w:rPr>
        <w:t>.5.1. Balanço dos eventos contratuais já cumpridos ou parcialmente cumpridos; 1</w:t>
      </w:r>
      <w:r w:rsidR="00EE6834" w:rsidRPr="00337945">
        <w:rPr>
          <w:rFonts w:ascii="Verdana" w:hAnsi="Verdana" w:cs="Courier New"/>
          <w:bCs/>
          <w:color w:val="000000" w:themeColor="text1"/>
          <w:sz w:val="22"/>
          <w:szCs w:val="22"/>
        </w:rPr>
        <w:t>1</w:t>
      </w:r>
      <w:r w:rsidRPr="00337945">
        <w:rPr>
          <w:rFonts w:ascii="Verdana" w:hAnsi="Verdana" w:cs="Courier New"/>
          <w:bCs/>
          <w:color w:val="000000" w:themeColor="text1"/>
          <w:sz w:val="22"/>
          <w:szCs w:val="22"/>
        </w:rPr>
        <w:t>.5.2. Relação dos pagamento</w:t>
      </w:r>
      <w:r w:rsidR="00EE6834" w:rsidRPr="00337945">
        <w:rPr>
          <w:rFonts w:ascii="Verdana" w:hAnsi="Verdana" w:cs="Courier New"/>
          <w:bCs/>
          <w:color w:val="000000" w:themeColor="text1"/>
          <w:sz w:val="22"/>
          <w:szCs w:val="22"/>
        </w:rPr>
        <w:t>s já efetuados e ainda devidos;</w:t>
      </w:r>
    </w:p>
    <w:p w:rsidR="00FF2F09" w:rsidRPr="00337945" w:rsidRDefault="00FF2F09" w:rsidP="008A08E7">
      <w:pPr>
        <w:pStyle w:val="fafu"/>
        <w:ind w:firstLine="0"/>
        <w:rPr>
          <w:rFonts w:ascii="Verdana" w:hAnsi="Verdana" w:cs="Courier New"/>
          <w:bCs/>
          <w:color w:val="000000" w:themeColor="text1"/>
          <w:sz w:val="22"/>
          <w:szCs w:val="22"/>
        </w:rPr>
      </w:pPr>
      <w:r w:rsidRPr="00337945">
        <w:rPr>
          <w:rFonts w:ascii="Verdana" w:hAnsi="Verdana" w:cs="Courier New"/>
          <w:bCs/>
          <w:color w:val="000000" w:themeColor="text1"/>
          <w:sz w:val="22"/>
          <w:szCs w:val="22"/>
        </w:rPr>
        <w:t>1</w:t>
      </w:r>
      <w:r w:rsidR="00EE6834" w:rsidRPr="00337945">
        <w:rPr>
          <w:rFonts w:ascii="Verdana" w:hAnsi="Verdana" w:cs="Courier New"/>
          <w:bCs/>
          <w:color w:val="000000" w:themeColor="text1"/>
          <w:sz w:val="22"/>
          <w:szCs w:val="22"/>
        </w:rPr>
        <w:t>1</w:t>
      </w:r>
      <w:r w:rsidRPr="00337945">
        <w:rPr>
          <w:rFonts w:ascii="Verdana" w:hAnsi="Verdana" w:cs="Courier New"/>
          <w:bCs/>
          <w:color w:val="000000" w:themeColor="text1"/>
          <w:sz w:val="22"/>
          <w:szCs w:val="22"/>
        </w:rPr>
        <w:t>.5.3. Indenizações e multas.</w:t>
      </w:r>
    </w:p>
    <w:p w:rsidR="00EE6834" w:rsidRPr="00337945" w:rsidRDefault="00EE6834" w:rsidP="008A08E7">
      <w:pPr>
        <w:pStyle w:val="fafu"/>
        <w:rPr>
          <w:rFonts w:ascii="Verdana" w:hAnsi="Verdana" w:cs="Courier New"/>
          <w:b/>
          <w:bCs/>
          <w:color w:val="000000" w:themeColor="text1"/>
          <w:sz w:val="22"/>
          <w:szCs w:val="22"/>
        </w:rPr>
      </w:pPr>
    </w:p>
    <w:p w:rsidR="00EE6834" w:rsidRPr="00337945" w:rsidRDefault="00EE6834"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337945">
        <w:rPr>
          <w:rFonts w:ascii="Verdana" w:hAnsi="Verdana" w:cs="Courier New"/>
          <w:b/>
          <w:bCs/>
          <w:color w:val="000000" w:themeColor="text1"/>
          <w:sz w:val="22"/>
          <w:szCs w:val="22"/>
        </w:rPr>
        <w:lastRenderedPageBreak/>
        <w:t>12. CLÁUSULA DOZE – DO GESTOR</w:t>
      </w:r>
    </w:p>
    <w:p w:rsidR="00F04858" w:rsidRPr="00337945" w:rsidRDefault="00F04858" w:rsidP="008A08E7">
      <w:pPr>
        <w:pStyle w:val="fafu"/>
        <w:ind w:firstLine="0"/>
        <w:rPr>
          <w:rFonts w:ascii="Verdana" w:hAnsi="Verdana" w:cs="Courier New"/>
          <w:bCs/>
          <w:color w:val="000000" w:themeColor="text1"/>
          <w:sz w:val="22"/>
          <w:szCs w:val="22"/>
        </w:rPr>
      </w:pPr>
    </w:p>
    <w:p w:rsidR="00EE6834" w:rsidRPr="00337945" w:rsidRDefault="00EE6834" w:rsidP="008A08E7">
      <w:pPr>
        <w:pStyle w:val="fafu"/>
        <w:ind w:firstLine="0"/>
        <w:rPr>
          <w:rFonts w:ascii="Verdana" w:hAnsi="Verdana" w:cs="Courier New"/>
          <w:bCs/>
          <w:color w:val="000000" w:themeColor="text1"/>
          <w:sz w:val="22"/>
          <w:szCs w:val="22"/>
        </w:rPr>
      </w:pPr>
      <w:r w:rsidRPr="00337945">
        <w:rPr>
          <w:rFonts w:ascii="Verdana" w:hAnsi="Verdana" w:cs="Courier New"/>
          <w:bCs/>
          <w:color w:val="000000" w:themeColor="text1"/>
          <w:sz w:val="22"/>
          <w:szCs w:val="22"/>
        </w:rPr>
        <w:t>12.1. A CONTRATANTE nomeia e constitui neste ato (...) , CPF: (...), designada Gestora do presente contrato.</w:t>
      </w:r>
    </w:p>
    <w:p w:rsidR="00EE6834" w:rsidRPr="00337945" w:rsidRDefault="00EE6834" w:rsidP="008A08E7">
      <w:pPr>
        <w:pStyle w:val="fafu"/>
        <w:ind w:firstLine="0"/>
        <w:rPr>
          <w:rFonts w:ascii="Verdana" w:hAnsi="Verdana" w:cs="Courier New"/>
          <w:bCs/>
          <w:color w:val="000000" w:themeColor="text1"/>
          <w:sz w:val="22"/>
          <w:szCs w:val="22"/>
        </w:rPr>
      </w:pPr>
      <w:r w:rsidRPr="00337945">
        <w:rPr>
          <w:rFonts w:ascii="Verdana" w:hAnsi="Verdana" w:cs="Courier New"/>
          <w:bCs/>
          <w:color w:val="000000" w:themeColor="text1"/>
          <w:sz w:val="22"/>
          <w:szCs w:val="22"/>
        </w:rPr>
        <w:t xml:space="preserve">12.2. O gestor deste contrato terá, entre outras, as seguintes atribuições: expedir ordens de </w:t>
      </w:r>
      <w:r w:rsidR="00337945" w:rsidRPr="00337945">
        <w:rPr>
          <w:rFonts w:ascii="Verdana" w:hAnsi="Verdana" w:cs="Courier New"/>
          <w:bCs/>
          <w:color w:val="000000" w:themeColor="text1"/>
          <w:sz w:val="22"/>
          <w:szCs w:val="22"/>
        </w:rPr>
        <w:t>serviço</w:t>
      </w:r>
      <w:r w:rsidRPr="00337945">
        <w:rPr>
          <w:rFonts w:ascii="Verdana" w:hAnsi="Verdana" w:cs="Courier New"/>
          <w:bCs/>
          <w:color w:val="000000" w:themeColor="text1"/>
          <w:sz w:val="22"/>
          <w:szCs w:val="22"/>
        </w:rPr>
        <w:t xml:space="preserve">; proceder ao acompanhamento técnico do </w:t>
      </w:r>
      <w:r w:rsidR="00337945" w:rsidRPr="00337945">
        <w:rPr>
          <w:rFonts w:ascii="Verdana" w:hAnsi="Verdana" w:cs="Courier New"/>
          <w:bCs/>
          <w:color w:val="000000" w:themeColor="text1"/>
          <w:sz w:val="22"/>
          <w:szCs w:val="22"/>
        </w:rPr>
        <w:t>serviço</w:t>
      </w:r>
      <w:r w:rsidRPr="00337945">
        <w:rPr>
          <w:rFonts w:ascii="Verdana" w:hAnsi="Verdana" w:cs="Courier New"/>
          <w:bCs/>
          <w:color w:val="000000" w:themeColor="text1"/>
          <w:sz w:val="22"/>
          <w:szCs w:val="22"/>
        </w:rPr>
        <w:t xml:space="preserve">; fiscalizar a execução do contrato quanto a qualidade desejada; comunicar a CONTRATADA sobre descumprimento do contrato e indicar os procedimentos necessários ao seu correto cumprimento; solicitar a Administração a aplicação de penalidades por descumprimento de cláusula contratual; fornecer atestados de capacidade técnica quando solicitado, desde que atendidas as obrigações contratuais; atestar as notas fiscais de fornecimento para efeito de pagamentos. </w:t>
      </w:r>
    </w:p>
    <w:p w:rsidR="00EE6834" w:rsidRPr="00AC6D8B" w:rsidRDefault="00EE6834" w:rsidP="008A08E7">
      <w:pPr>
        <w:pStyle w:val="fafu"/>
        <w:ind w:firstLine="0"/>
        <w:rPr>
          <w:rFonts w:ascii="Verdana" w:hAnsi="Verdana" w:cs="Courier New"/>
          <w:bCs/>
          <w:color w:val="000000" w:themeColor="text1"/>
          <w:sz w:val="22"/>
          <w:szCs w:val="22"/>
        </w:rPr>
      </w:pPr>
    </w:p>
    <w:p w:rsidR="00EE6834" w:rsidRPr="00AC6D8B" w:rsidRDefault="00EE6834"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AC6D8B">
        <w:rPr>
          <w:rFonts w:ascii="Verdana" w:hAnsi="Verdana" w:cs="Courier New"/>
          <w:b/>
          <w:bCs/>
          <w:color w:val="000000" w:themeColor="text1"/>
          <w:sz w:val="22"/>
          <w:szCs w:val="22"/>
        </w:rPr>
        <w:t>13. CLÁUSULA TREZE – VEDAÇÕES</w:t>
      </w:r>
    </w:p>
    <w:p w:rsidR="00F04858" w:rsidRPr="00AC6D8B" w:rsidRDefault="00F04858" w:rsidP="008A08E7">
      <w:pPr>
        <w:pStyle w:val="fafu"/>
        <w:ind w:firstLine="0"/>
        <w:rPr>
          <w:rFonts w:ascii="Verdana" w:hAnsi="Verdana" w:cs="Courier New"/>
          <w:bCs/>
          <w:color w:val="000000" w:themeColor="text1"/>
          <w:sz w:val="22"/>
          <w:szCs w:val="22"/>
        </w:rPr>
      </w:pPr>
    </w:p>
    <w:p w:rsidR="00EE6834" w:rsidRPr="00AC6D8B" w:rsidRDefault="00EE6834" w:rsidP="008A08E7">
      <w:pPr>
        <w:pStyle w:val="fafu"/>
        <w:ind w:firstLine="0"/>
        <w:rPr>
          <w:rFonts w:ascii="Verdana" w:hAnsi="Verdana" w:cs="Courier New"/>
          <w:bCs/>
          <w:color w:val="000000" w:themeColor="text1"/>
          <w:sz w:val="22"/>
          <w:szCs w:val="22"/>
        </w:rPr>
      </w:pPr>
      <w:r w:rsidRPr="00AC6D8B">
        <w:rPr>
          <w:rFonts w:ascii="Verdana" w:hAnsi="Verdana" w:cs="Courier New"/>
          <w:bCs/>
          <w:color w:val="000000" w:themeColor="text1"/>
          <w:sz w:val="22"/>
          <w:szCs w:val="22"/>
        </w:rPr>
        <w:t>13.1. É vedado à Contratada:</w:t>
      </w:r>
    </w:p>
    <w:p w:rsidR="00EE6834" w:rsidRPr="00AC6D8B" w:rsidRDefault="00EE6834" w:rsidP="008A08E7">
      <w:pPr>
        <w:pStyle w:val="fafu"/>
        <w:ind w:firstLine="0"/>
        <w:rPr>
          <w:rFonts w:ascii="Verdana" w:hAnsi="Verdana" w:cs="Courier New"/>
          <w:bCs/>
          <w:color w:val="000000" w:themeColor="text1"/>
          <w:sz w:val="22"/>
          <w:szCs w:val="22"/>
        </w:rPr>
      </w:pPr>
      <w:r w:rsidRPr="00AC6D8B">
        <w:rPr>
          <w:rFonts w:ascii="Verdana" w:hAnsi="Verdana" w:cs="Courier New"/>
          <w:bCs/>
          <w:color w:val="000000" w:themeColor="text1"/>
          <w:sz w:val="22"/>
          <w:szCs w:val="22"/>
        </w:rPr>
        <w:t>13.1.1. Caucionar ou utilizar este Termo de Contrato para qualquer operação financeira;</w:t>
      </w:r>
    </w:p>
    <w:p w:rsidR="00EE6834" w:rsidRPr="00AC6D8B" w:rsidRDefault="00EE6834" w:rsidP="008A08E7">
      <w:pPr>
        <w:pStyle w:val="fafu"/>
        <w:ind w:firstLine="0"/>
        <w:rPr>
          <w:rFonts w:ascii="Verdana" w:hAnsi="Verdana" w:cs="Courier New"/>
          <w:bCs/>
          <w:color w:val="000000" w:themeColor="text1"/>
          <w:sz w:val="22"/>
          <w:szCs w:val="22"/>
        </w:rPr>
      </w:pPr>
      <w:r w:rsidRPr="00AC6D8B">
        <w:rPr>
          <w:rFonts w:ascii="Verdana" w:hAnsi="Verdana" w:cs="Courier New"/>
          <w:bCs/>
          <w:color w:val="000000" w:themeColor="text1"/>
          <w:sz w:val="22"/>
          <w:szCs w:val="22"/>
        </w:rPr>
        <w:t>13.1.2. Interromper a execução contratual sob alegação de inadimplemento por parte da Contratante, salvo nos casos previstos em lei.</w:t>
      </w:r>
    </w:p>
    <w:p w:rsidR="00EE6834" w:rsidRPr="00540843" w:rsidRDefault="00EE6834" w:rsidP="008A08E7">
      <w:pPr>
        <w:pStyle w:val="fafu"/>
        <w:ind w:firstLine="0"/>
        <w:rPr>
          <w:rFonts w:ascii="Verdana" w:hAnsi="Verdana" w:cs="Courier New"/>
          <w:bCs/>
          <w:color w:val="000000" w:themeColor="text1"/>
          <w:sz w:val="22"/>
          <w:szCs w:val="22"/>
        </w:rPr>
      </w:pPr>
    </w:p>
    <w:p w:rsidR="00540843" w:rsidRDefault="00540843" w:rsidP="00540843">
      <w:pPr>
        <w:pStyle w:val="fafu"/>
        <w:pBdr>
          <w:top w:val="single" w:sz="4" w:space="1" w:color="auto"/>
          <w:left w:val="single" w:sz="4" w:space="4" w:color="auto"/>
          <w:bottom w:val="single" w:sz="4" w:space="1" w:color="auto"/>
          <w:right w:val="single" w:sz="4" w:space="4" w:color="auto"/>
        </w:pBdr>
        <w:shd w:val="clear" w:color="auto" w:fill="BFBFBF" w:themeFill="background1" w:themeFillShade="BF"/>
        <w:ind w:firstLine="0"/>
        <w:rPr>
          <w:rFonts w:ascii="Verdana" w:hAnsi="Verdana" w:cs="Courier New"/>
          <w:bCs/>
          <w:color w:val="000000" w:themeColor="text1"/>
          <w:sz w:val="22"/>
          <w:szCs w:val="22"/>
        </w:rPr>
      </w:pPr>
      <w:r w:rsidRPr="00540843">
        <w:rPr>
          <w:rFonts w:ascii="Verdana" w:hAnsi="Verdana" w:cs="Courier New"/>
          <w:b/>
          <w:bCs/>
          <w:color w:val="000000" w:themeColor="text1"/>
          <w:sz w:val="22"/>
          <w:szCs w:val="22"/>
        </w:rPr>
        <w:t>14. CLÁUSULA QUATORZE – ALTERAÇÕES</w:t>
      </w:r>
      <w:r w:rsidRPr="00540843">
        <w:rPr>
          <w:rFonts w:ascii="Verdana" w:hAnsi="Verdana" w:cs="Courier New"/>
          <w:bCs/>
          <w:color w:val="000000" w:themeColor="text1"/>
          <w:sz w:val="22"/>
          <w:szCs w:val="22"/>
        </w:rPr>
        <w:t xml:space="preserve"> </w:t>
      </w:r>
    </w:p>
    <w:p w:rsidR="00540843" w:rsidRPr="00540843" w:rsidRDefault="00540843" w:rsidP="008A08E7">
      <w:pPr>
        <w:pStyle w:val="fafu"/>
        <w:ind w:firstLine="0"/>
        <w:rPr>
          <w:rFonts w:ascii="Verdana" w:hAnsi="Verdana" w:cs="Courier New"/>
          <w:bCs/>
          <w:color w:val="000000" w:themeColor="text1"/>
          <w:sz w:val="22"/>
          <w:szCs w:val="22"/>
        </w:rPr>
      </w:pPr>
    </w:p>
    <w:p w:rsidR="00540843" w:rsidRPr="00540843" w:rsidRDefault="00540843" w:rsidP="008A08E7">
      <w:pPr>
        <w:pStyle w:val="fafu"/>
        <w:ind w:firstLine="0"/>
        <w:rPr>
          <w:rFonts w:ascii="Verdana" w:hAnsi="Verdana" w:cs="Courier New"/>
          <w:bCs/>
          <w:color w:val="000000" w:themeColor="text1"/>
          <w:sz w:val="22"/>
          <w:szCs w:val="22"/>
        </w:rPr>
      </w:pPr>
      <w:r w:rsidRPr="00540843">
        <w:rPr>
          <w:rFonts w:ascii="Verdana" w:hAnsi="Verdana" w:cs="Courier New"/>
          <w:bCs/>
          <w:color w:val="000000" w:themeColor="text1"/>
          <w:sz w:val="22"/>
          <w:szCs w:val="22"/>
        </w:rPr>
        <w:t xml:space="preserve">14.1. Eventuais alterações contratuais reger-se-ão pela disciplina do art. 65 da Lei nº 8.666, de 1993. </w:t>
      </w:r>
    </w:p>
    <w:p w:rsidR="00540843" w:rsidRPr="00540843" w:rsidRDefault="00540843" w:rsidP="008A08E7">
      <w:pPr>
        <w:pStyle w:val="fafu"/>
        <w:ind w:firstLine="0"/>
        <w:rPr>
          <w:rFonts w:ascii="Verdana" w:hAnsi="Verdana" w:cs="Courier New"/>
          <w:bCs/>
          <w:color w:val="000000" w:themeColor="text1"/>
          <w:sz w:val="22"/>
          <w:szCs w:val="22"/>
        </w:rPr>
      </w:pPr>
      <w:r w:rsidRPr="00540843">
        <w:rPr>
          <w:rFonts w:ascii="Verdana" w:hAnsi="Verdana" w:cs="Courier New"/>
          <w:bCs/>
          <w:color w:val="000000" w:themeColor="text1"/>
          <w:sz w:val="22"/>
          <w:szCs w:val="22"/>
        </w:rPr>
        <w:t xml:space="preserve">14.2. A Contratada é obrigada a aceitar, nas mesmas condições contratuais, os acréscimos ou supressões que se fizerem necessários, até o limite de 25% (vinte e cinco por cento) do valor inicial atualizado do contrato. </w:t>
      </w:r>
    </w:p>
    <w:p w:rsidR="00540843" w:rsidRPr="00540843" w:rsidRDefault="00540843" w:rsidP="008A08E7">
      <w:pPr>
        <w:pStyle w:val="fafu"/>
        <w:ind w:firstLine="0"/>
        <w:rPr>
          <w:rFonts w:ascii="Verdana" w:hAnsi="Verdana" w:cs="Courier New"/>
          <w:bCs/>
          <w:color w:val="000000" w:themeColor="text1"/>
          <w:sz w:val="22"/>
          <w:szCs w:val="22"/>
        </w:rPr>
      </w:pPr>
      <w:r w:rsidRPr="00540843">
        <w:rPr>
          <w:rFonts w:ascii="Verdana" w:hAnsi="Verdana" w:cs="Courier New"/>
          <w:bCs/>
          <w:color w:val="000000" w:themeColor="text1"/>
          <w:sz w:val="22"/>
          <w:szCs w:val="22"/>
        </w:rPr>
        <w:t>14.3. As supressões resultantes de acordo celebrado entre as partes Contratantes poderão exceder o limite de 25% (vinte e cinco por cento) do valor inicial atualizado do contrato.</w:t>
      </w:r>
    </w:p>
    <w:p w:rsidR="00540843" w:rsidRPr="00540843" w:rsidRDefault="00540843" w:rsidP="008A08E7">
      <w:pPr>
        <w:pStyle w:val="fafu"/>
        <w:ind w:firstLine="0"/>
        <w:rPr>
          <w:rFonts w:ascii="Verdana" w:hAnsi="Verdana" w:cs="Courier New"/>
          <w:bCs/>
          <w:color w:val="000000" w:themeColor="text1"/>
          <w:sz w:val="22"/>
          <w:szCs w:val="22"/>
        </w:rPr>
      </w:pPr>
    </w:p>
    <w:p w:rsidR="00EE6834" w:rsidRPr="00540843" w:rsidRDefault="00540843"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540843">
        <w:rPr>
          <w:rFonts w:ascii="Verdana" w:hAnsi="Verdana" w:cs="Courier New"/>
          <w:b/>
          <w:bCs/>
          <w:color w:val="000000" w:themeColor="text1"/>
          <w:sz w:val="22"/>
          <w:szCs w:val="22"/>
        </w:rPr>
        <w:t>15</w:t>
      </w:r>
      <w:r w:rsidR="00EE6834" w:rsidRPr="00540843">
        <w:rPr>
          <w:rFonts w:ascii="Verdana" w:hAnsi="Verdana" w:cs="Courier New"/>
          <w:b/>
          <w:bCs/>
          <w:color w:val="000000" w:themeColor="text1"/>
          <w:sz w:val="22"/>
          <w:szCs w:val="22"/>
        </w:rPr>
        <w:t>. CLÁUSULA QU</w:t>
      </w:r>
      <w:r w:rsidRPr="00540843">
        <w:rPr>
          <w:rFonts w:ascii="Verdana" w:hAnsi="Verdana" w:cs="Courier New"/>
          <w:b/>
          <w:bCs/>
          <w:color w:val="000000" w:themeColor="text1"/>
          <w:sz w:val="22"/>
          <w:szCs w:val="22"/>
        </w:rPr>
        <w:t>INZE</w:t>
      </w:r>
      <w:r w:rsidR="00EE6834" w:rsidRPr="00540843">
        <w:rPr>
          <w:rFonts w:ascii="Verdana" w:hAnsi="Verdana" w:cs="Courier New"/>
          <w:b/>
          <w:bCs/>
          <w:color w:val="000000" w:themeColor="text1"/>
          <w:sz w:val="22"/>
          <w:szCs w:val="22"/>
        </w:rPr>
        <w:t xml:space="preserve"> – DOS CASOS OMISSOS</w:t>
      </w:r>
    </w:p>
    <w:p w:rsidR="00F04858" w:rsidRPr="00540843" w:rsidRDefault="00F04858" w:rsidP="008A08E7">
      <w:pPr>
        <w:pStyle w:val="fafu"/>
        <w:ind w:firstLine="0"/>
        <w:rPr>
          <w:rFonts w:ascii="Verdana" w:hAnsi="Verdana" w:cs="Courier New"/>
          <w:bCs/>
          <w:color w:val="000000" w:themeColor="text1"/>
          <w:sz w:val="22"/>
          <w:szCs w:val="22"/>
        </w:rPr>
      </w:pPr>
    </w:p>
    <w:p w:rsidR="00EE6834" w:rsidRPr="00540843" w:rsidRDefault="00EE6834" w:rsidP="008A08E7">
      <w:pPr>
        <w:pStyle w:val="fafu"/>
        <w:ind w:firstLine="0"/>
        <w:rPr>
          <w:rFonts w:ascii="Verdana" w:hAnsi="Verdana" w:cs="Courier New"/>
          <w:bCs/>
          <w:color w:val="000000" w:themeColor="text1"/>
          <w:sz w:val="22"/>
          <w:szCs w:val="22"/>
        </w:rPr>
      </w:pPr>
      <w:r w:rsidRPr="00540843">
        <w:rPr>
          <w:rFonts w:ascii="Verdana" w:hAnsi="Verdana" w:cs="Courier New"/>
          <w:bCs/>
          <w:color w:val="000000" w:themeColor="text1"/>
          <w:sz w:val="22"/>
          <w:szCs w:val="22"/>
        </w:rPr>
        <w:t>1</w:t>
      </w:r>
      <w:r w:rsidR="00540843" w:rsidRPr="00540843">
        <w:rPr>
          <w:rFonts w:ascii="Verdana" w:hAnsi="Verdana" w:cs="Courier New"/>
          <w:bCs/>
          <w:color w:val="000000" w:themeColor="text1"/>
          <w:sz w:val="22"/>
          <w:szCs w:val="22"/>
        </w:rPr>
        <w:t>5</w:t>
      </w:r>
      <w:r w:rsidRPr="00540843">
        <w:rPr>
          <w:rFonts w:ascii="Verdana" w:hAnsi="Verdana" w:cs="Courier New"/>
          <w:bCs/>
          <w:color w:val="000000" w:themeColor="text1"/>
          <w:sz w:val="22"/>
          <w:szCs w:val="22"/>
        </w:rPr>
        <w:t>.1. Os casos omissos serão decididos pela Contratante segundo as disposições contidas na Lei nº 8.666, de 1993, na Lei nº 10.520, de 2002, e nas demais normas de licitações e contratos administrativos, além de, subsidiariamente, as disposições contidas na Lei nº 8.078, de 1990 – Código de Defesa do Consumidor, e normas e princípios gerais dos contratos.</w:t>
      </w:r>
    </w:p>
    <w:p w:rsidR="00EE6834" w:rsidRPr="000A60A7" w:rsidRDefault="00EE6834" w:rsidP="008A08E7">
      <w:pPr>
        <w:pStyle w:val="fafu"/>
        <w:ind w:firstLine="0"/>
        <w:rPr>
          <w:rFonts w:ascii="Verdana" w:hAnsi="Verdana" w:cs="Courier New"/>
          <w:bCs/>
          <w:color w:val="000000" w:themeColor="text1"/>
          <w:sz w:val="22"/>
          <w:szCs w:val="22"/>
        </w:rPr>
      </w:pPr>
    </w:p>
    <w:p w:rsidR="00EE6834" w:rsidRPr="000A60A7" w:rsidRDefault="00EE6834"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0A60A7">
        <w:rPr>
          <w:rFonts w:ascii="Verdana" w:hAnsi="Verdana" w:cs="Courier New"/>
          <w:b/>
          <w:bCs/>
          <w:color w:val="000000" w:themeColor="text1"/>
          <w:sz w:val="22"/>
          <w:szCs w:val="22"/>
        </w:rPr>
        <w:t>1</w:t>
      </w:r>
      <w:r w:rsidR="000A60A7" w:rsidRPr="000A60A7">
        <w:rPr>
          <w:rFonts w:ascii="Verdana" w:hAnsi="Verdana" w:cs="Courier New"/>
          <w:b/>
          <w:bCs/>
          <w:color w:val="000000" w:themeColor="text1"/>
          <w:sz w:val="22"/>
          <w:szCs w:val="22"/>
        </w:rPr>
        <w:t>6</w:t>
      </w:r>
      <w:r w:rsidRPr="000A60A7">
        <w:rPr>
          <w:rFonts w:ascii="Verdana" w:hAnsi="Verdana" w:cs="Courier New"/>
          <w:b/>
          <w:bCs/>
          <w:color w:val="000000" w:themeColor="text1"/>
          <w:sz w:val="22"/>
          <w:szCs w:val="22"/>
        </w:rPr>
        <w:t xml:space="preserve">. CLÁUSULA </w:t>
      </w:r>
      <w:r w:rsidR="000A60A7" w:rsidRPr="000A60A7">
        <w:rPr>
          <w:rFonts w:ascii="Verdana" w:hAnsi="Verdana" w:cs="Courier New"/>
          <w:b/>
          <w:bCs/>
          <w:color w:val="000000" w:themeColor="text1"/>
          <w:sz w:val="22"/>
          <w:szCs w:val="22"/>
        </w:rPr>
        <w:t>DEZESSEIS</w:t>
      </w:r>
      <w:r w:rsidRPr="000A60A7">
        <w:rPr>
          <w:rFonts w:ascii="Verdana" w:hAnsi="Verdana" w:cs="Courier New"/>
          <w:b/>
          <w:bCs/>
          <w:color w:val="000000" w:themeColor="text1"/>
          <w:sz w:val="22"/>
          <w:szCs w:val="22"/>
        </w:rPr>
        <w:t>– PUBLICAÇÃO</w:t>
      </w:r>
    </w:p>
    <w:p w:rsidR="00F04858" w:rsidRPr="000A60A7" w:rsidRDefault="00F04858" w:rsidP="008A08E7">
      <w:pPr>
        <w:pStyle w:val="fafu"/>
        <w:ind w:firstLine="0"/>
        <w:rPr>
          <w:rFonts w:ascii="Verdana" w:hAnsi="Verdana" w:cs="Courier New"/>
          <w:bCs/>
          <w:color w:val="000000" w:themeColor="text1"/>
          <w:sz w:val="22"/>
          <w:szCs w:val="22"/>
        </w:rPr>
      </w:pPr>
    </w:p>
    <w:p w:rsidR="00EE6834" w:rsidRPr="000A60A7" w:rsidRDefault="000A60A7" w:rsidP="008A08E7">
      <w:pPr>
        <w:pStyle w:val="fafu"/>
        <w:ind w:firstLine="0"/>
        <w:rPr>
          <w:rFonts w:ascii="Verdana" w:hAnsi="Verdana" w:cs="Courier New"/>
          <w:bCs/>
          <w:color w:val="000000" w:themeColor="text1"/>
          <w:sz w:val="22"/>
          <w:szCs w:val="22"/>
        </w:rPr>
      </w:pPr>
      <w:r w:rsidRPr="000A60A7">
        <w:rPr>
          <w:rFonts w:ascii="Verdana" w:hAnsi="Verdana" w:cs="Courier New"/>
          <w:bCs/>
          <w:color w:val="000000" w:themeColor="text1"/>
          <w:sz w:val="22"/>
          <w:szCs w:val="22"/>
        </w:rPr>
        <w:t>16</w:t>
      </w:r>
      <w:r w:rsidR="00EE6834" w:rsidRPr="000A60A7">
        <w:rPr>
          <w:rFonts w:ascii="Verdana" w:hAnsi="Verdana" w:cs="Courier New"/>
          <w:bCs/>
          <w:color w:val="000000" w:themeColor="text1"/>
          <w:sz w:val="22"/>
          <w:szCs w:val="22"/>
        </w:rPr>
        <w:t>.1. Incumbirá à Contratante providenciar a publicação deste instrumento, por extrato, no Diário Oficial do Estado, no prazo previsto na Lei nº 8.666, de 1993.</w:t>
      </w:r>
    </w:p>
    <w:p w:rsidR="00EE6834" w:rsidRPr="000A60A7" w:rsidRDefault="00EE6834" w:rsidP="008A08E7">
      <w:pPr>
        <w:pStyle w:val="fafu"/>
        <w:ind w:firstLine="0"/>
        <w:rPr>
          <w:rFonts w:ascii="Verdana" w:hAnsi="Verdana" w:cs="Courier New"/>
          <w:bCs/>
          <w:color w:val="000000" w:themeColor="text1"/>
          <w:sz w:val="22"/>
          <w:szCs w:val="22"/>
        </w:rPr>
      </w:pPr>
    </w:p>
    <w:p w:rsidR="00EE6834" w:rsidRPr="000A60A7" w:rsidRDefault="00EE6834" w:rsidP="008A08E7">
      <w:pPr>
        <w:pStyle w:val="fafu"/>
        <w:pBdr>
          <w:top w:val="single" w:sz="4" w:space="1" w:color="auto"/>
          <w:left w:val="single" w:sz="4" w:space="4" w:color="auto"/>
          <w:bottom w:val="single" w:sz="4" w:space="1" w:color="auto"/>
          <w:right w:val="single" w:sz="4" w:space="4" w:color="auto"/>
        </w:pBdr>
        <w:shd w:val="clear" w:color="auto" w:fill="A6A6A6" w:themeFill="background1" w:themeFillShade="A6"/>
        <w:ind w:firstLine="0"/>
        <w:rPr>
          <w:rFonts w:ascii="Verdana" w:hAnsi="Verdana" w:cs="Courier New"/>
          <w:b/>
          <w:bCs/>
          <w:color w:val="000000" w:themeColor="text1"/>
          <w:sz w:val="22"/>
          <w:szCs w:val="22"/>
        </w:rPr>
      </w:pPr>
      <w:r w:rsidRPr="000A60A7">
        <w:rPr>
          <w:rFonts w:ascii="Verdana" w:hAnsi="Verdana" w:cs="Courier New"/>
          <w:b/>
          <w:bCs/>
          <w:color w:val="000000" w:themeColor="text1"/>
          <w:sz w:val="22"/>
          <w:szCs w:val="22"/>
        </w:rPr>
        <w:t>1</w:t>
      </w:r>
      <w:r w:rsidR="000A60A7" w:rsidRPr="000A60A7">
        <w:rPr>
          <w:rFonts w:ascii="Verdana" w:hAnsi="Verdana" w:cs="Courier New"/>
          <w:b/>
          <w:bCs/>
          <w:color w:val="000000" w:themeColor="text1"/>
          <w:sz w:val="22"/>
          <w:szCs w:val="22"/>
        </w:rPr>
        <w:t>7</w:t>
      </w:r>
      <w:r w:rsidRPr="000A60A7">
        <w:rPr>
          <w:rFonts w:ascii="Verdana" w:hAnsi="Verdana" w:cs="Courier New"/>
          <w:b/>
          <w:bCs/>
          <w:color w:val="000000" w:themeColor="text1"/>
          <w:sz w:val="22"/>
          <w:szCs w:val="22"/>
        </w:rPr>
        <w:t>. CLÁUSULA DEZE</w:t>
      </w:r>
      <w:r w:rsidR="000A60A7" w:rsidRPr="000A60A7">
        <w:rPr>
          <w:rFonts w:ascii="Verdana" w:hAnsi="Verdana" w:cs="Courier New"/>
          <w:b/>
          <w:bCs/>
          <w:color w:val="000000" w:themeColor="text1"/>
          <w:sz w:val="22"/>
          <w:szCs w:val="22"/>
        </w:rPr>
        <w:t>SSETE</w:t>
      </w:r>
      <w:r w:rsidRPr="000A60A7">
        <w:rPr>
          <w:rFonts w:ascii="Verdana" w:hAnsi="Verdana" w:cs="Courier New"/>
          <w:b/>
          <w:bCs/>
          <w:color w:val="000000" w:themeColor="text1"/>
          <w:sz w:val="22"/>
          <w:szCs w:val="22"/>
        </w:rPr>
        <w:t>– FORO</w:t>
      </w:r>
    </w:p>
    <w:p w:rsidR="00F04858" w:rsidRPr="000A60A7" w:rsidRDefault="00F04858" w:rsidP="008A08E7">
      <w:pPr>
        <w:pStyle w:val="fafu"/>
        <w:ind w:firstLine="0"/>
        <w:rPr>
          <w:rFonts w:ascii="Verdana" w:hAnsi="Verdana" w:cs="Courier New"/>
          <w:bCs/>
          <w:color w:val="000000" w:themeColor="text1"/>
          <w:sz w:val="22"/>
          <w:szCs w:val="22"/>
        </w:rPr>
      </w:pPr>
    </w:p>
    <w:p w:rsidR="00EE6834" w:rsidRPr="000A60A7" w:rsidRDefault="000A60A7" w:rsidP="008A08E7">
      <w:pPr>
        <w:pStyle w:val="fafu"/>
        <w:ind w:firstLine="0"/>
        <w:rPr>
          <w:rFonts w:ascii="Verdana" w:hAnsi="Verdana" w:cs="Courier New"/>
          <w:bCs/>
          <w:color w:val="000000" w:themeColor="text1"/>
          <w:sz w:val="22"/>
          <w:szCs w:val="22"/>
        </w:rPr>
      </w:pPr>
      <w:r w:rsidRPr="000A60A7">
        <w:rPr>
          <w:rFonts w:ascii="Verdana" w:hAnsi="Verdana" w:cs="Courier New"/>
          <w:bCs/>
          <w:color w:val="000000" w:themeColor="text1"/>
          <w:sz w:val="22"/>
          <w:szCs w:val="22"/>
        </w:rPr>
        <w:t>17</w:t>
      </w:r>
      <w:r w:rsidR="00EE6834" w:rsidRPr="000A60A7">
        <w:rPr>
          <w:rFonts w:ascii="Verdana" w:hAnsi="Verdana" w:cs="Courier New"/>
          <w:bCs/>
          <w:color w:val="000000" w:themeColor="text1"/>
          <w:sz w:val="22"/>
          <w:szCs w:val="22"/>
        </w:rPr>
        <w:t>.1. O Foro para solucionar os litígios que decorrerem da execução deste Termo de Contrato será o da Comarca de Maceió – AL.</w:t>
      </w:r>
    </w:p>
    <w:p w:rsidR="00EE6834" w:rsidRPr="000A60A7" w:rsidRDefault="00EE6834" w:rsidP="008A08E7">
      <w:pPr>
        <w:pStyle w:val="fafu"/>
        <w:ind w:firstLine="0"/>
        <w:rPr>
          <w:rFonts w:ascii="Verdana" w:hAnsi="Verdana" w:cs="Courier New"/>
          <w:bCs/>
          <w:color w:val="000000" w:themeColor="text1"/>
          <w:sz w:val="22"/>
          <w:szCs w:val="22"/>
        </w:rPr>
      </w:pPr>
    </w:p>
    <w:p w:rsidR="00EE6834" w:rsidRPr="000A60A7" w:rsidRDefault="00EE6834" w:rsidP="008A08E7">
      <w:pPr>
        <w:pStyle w:val="fafu"/>
        <w:ind w:firstLine="0"/>
        <w:rPr>
          <w:rFonts w:ascii="Verdana" w:hAnsi="Verdana" w:cs="Courier New"/>
          <w:bCs/>
          <w:color w:val="000000" w:themeColor="text1"/>
          <w:sz w:val="22"/>
          <w:szCs w:val="22"/>
        </w:rPr>
      </w:pPr>
      <w:r w:rsidRPr="000A60A7">
        <w:rPr>
          <w:rFonts w:ascii="Verdana" w:hAnsi="Verdana" w:cs="Courier New"/>
          <w:bCs/>
          <w:color w:val="000000" w:themeColor="text1"/>
          <w:sz w:val="22"/>
          <w:szCs w:val="22"/>
        </w:rPr>
        <w:t>Para firmeza e validade do pactuado, o presente instrumento foi lavrado em duas vias de igual teor, o qual, depois de lido e achado em ordem, vai assinado pelos contratantes.</w:t>
      </w:r>
    </w:p>
    <w:p w:rsidR="00EE6834" w:rsidRPr="000A60A7" w:rsidRDefault="00EE6834" w:rsidP="008A08E7">
      <w:pPr>
        <w:pStyle w:val="fafu"/>
        <w:ind w:firstLine="0"/>
        <w:rPr>
          <w:rFonts w:ascii="Verdana" w:hAnsi="Verdana" w:cs="Courier New"/>
          <w:bCs/>
          <w:color w:val="000000" w:themeColor="text1"/>
          <w:sz w:val="22"/>
          <w:szCs w:val="22"/>
        </w:rPr>
      </w:pPr>
    </w:p>
    <w:p w:rsidR="00FF2F09" w:rsidRPr="000A60A7" w:rsidRDefault="00FF2F09" w:rsidP="008A08E7">
      <w:pPr>
        <w:pStyle w:val="fafu"/>
        <w:ind w:firstLine="0"/>
        <w:rPr>
          <w:rFonts w:ascii="Verdana" w:hAnsi="Verdana" w:cs="Courier New"/>
          <w:bCs/>
          <w:color w:val="000000" w:themeColor="text1"/>
          <w:sz w:val="22"/>
          <w:szCs w:val="22"/>
        </w:rPr>
      </w:pPr>
    </w:p>
    <w:p w:rsidR="00EE6834" w:rsidRPr="000A60A7" w:rsidRDefault="00EE6834" w:rsidP="008A08E7">
      <w:pPr>
        <w:jc w:val="center"/>
        <w:rPr>
          <w:rFonts w:ascii="Verdana" w:hAnsi="Verdana" w:cs="Courier New"/>
          <w:color w:val="000000" w:themeColor="text1"/>
          <w:sz w:val="22"/>
          <w:szCs w:val="22"/>
          <w:lang w:val="es-ES_tradnl"/>
        </w:rPr>
      </w:pPr>
    </w:p>
    <w:p w:rsidR="00CA4243" w:rsidRPr="000A60A7" w:rsidRDefault="00CA4243" w:rsidP="008A08E7">
      <w:pPr>
        <w:jc w:val="center"/>
        <w:rPr>
          <w:rFonts w:ascii="Verdana" w:hAnsi="Verdana" w:cs="Courier New"/>
          <w:color w:val="000000" w:themeColor="text1"/>
          <w:sz w:val="22"/>
          <w:szCs w:val="22"/>
          <w:lang w:val="es-ES_tradnl"/>
        </w:rPr>
      </w:pPr>
      <w:r w:rsidRPr="000A60A7">
        <w:rPr>
          <w:rFonts w:ascii="Verdana" w:hAnsi="Verdana" w:cs="Courier New"/>
          <w:color w:val="000000" w:themeColor="text1"/>
          <w:sz w:val="22"/>
          <w:szCs w:val="22"/>
          <w:lang w:val="es-ES_tradnl"/>
        </w:rPr>
        <w:t xml:space="preserve">Maceió, </w:t>
      </w:r>
      <w:r w:rsidR="0000444A" w:rsidRPr="000A60A7">
        <w:rPr>
          <w:rFonts w:ascii="Verdana" w:hAnsi="Verdana" w:cs="Courier New"/>
          <w:color w:val="000000" w:themeColor="text1"/>
          <w:sz w:val="22"/>
          <w:szCs w:val="22"/>
          <w:lang w:val="es-ES_tradnl"/>
        </w:rPr>
        <w:t xml:space="preserve">     de                      de </w:t>
      </w:r>
      <w:r w:rsidRPr="000A60A7">
        <w:rPr>
          <w:rFonts w:ascii="Verdana" w:hAnsi="Verdana" w:cs="Courier New"/>
          <w:color w:val="000000" w:themeColor="text1"/>
          <w:sz w:val="22"/>
          <w:szCs w:val="22"/>
          <w:lang w:val="es-ES_tradnl"/>
        </w:rPr>
        <w:t>201</w:t>
      </w:r>
      <w:r w:rsidR="00EE6834" w:rsidRPr="000A60A7">
        <w:rPr>
          <w:rFonts w:ascii="Verdana" w:hAnsi="Verdana" w:cs="Courier New"/>
          <w:color w:val="000000" w:themeColor="text1"/>
          <w:sz w:val="22"/>
          <w:szCs w:val="22"/>
          <w:lang w:val="es-ES_tradnl"/>
        </w:rPr>
        <w:t>6</w:t>
      </w:r>
      <w:r w:rsidRPr="000A60A7">
        <w:rPr>
          <w:rFonts w:ascii="Verdana" w:hAnsi="Verdana" w:cs="Courier New"/>
          <w:color w:val="000000" w:themeColor="text1"/>
          <w:sz w:val="22"/>
          <w:szCs w:val="22"/>
          <w:lang w:val="es-ES_tradnl"/>
        </w:rPr>
        <w:t>.</w:t>
      </w:r>
    </w:p>
    <w:p w:rsidR="00CA4243" w:rsidRPr="000A60A7" w:rsidRDefault="00CA4243" w:rsidP="008A08E7">
      <w:pPr>
        <w:pStyle w:val="Default"/>
        <w:jc w:val="both"/>
        <w:rPr>
          <w:rFonts w:ascii="Verdana" w:hAnsi="Verdana"/>
          <w:color w:val="000000" w:themeColor="text1"/>
          <w:sz w:val="22"/>
          <w:szCs w:val="22"/>
        </w:rPr>
      </w:pPr>
    </w:p>
    <w:p w:rsidR="00F04858" w:rsidRPr="000A60A7" w:rsidRDefault="00F04858" w:rsidP="008A08E7">
      <w:pPr>
        <w:pStyle w:val="Default"/>
        <w:jc w:val="both"/>
        <w:rPr>
          <w:rFonts w:ascii="Verdana" w:hAnsi="Verdana"/>
          <w:color w:val="000000" w:themeColor="text1"/>
          <w:sz w:val="22"/>
          <w:szCs w:val="22"/>
        </w:rPr>
      </w:pPr>
    </w:p>
    <w:p w:rsidR="00CA4243" w:rsidRPr="000A60A7" w:rsidRDefault="00CA4243" w:rsidP="008A08E7">
      <w:pPr>
        <w:pStyle w:val="Default"/>
        <w:jc w:val="center"/>
        <w:rPr>
          <w:rFonts w:ascii="Verdana" w:hAnsi="Verdana"/>
          <w:color w:val="000000" w:themeColor="text1"/>
          <w:sz w:val="22"/>
          <w:szCs w:val="22"/>
        </w:rPr>
      </w:pPr>
      <w:r w:rsidRPr="000A60A7">
        <w:rPr>
          <w:rFonts w:ascii="Verdana" w:hAnsi="Verdana"/>
          <w:color w:val="000000" w:themeColor="text1"/>
          <w:sz w:val="22"/>
          <w:szCs w:val="22"/>
        </w:rPr>
        <w:t>Diretor Presidente – ARSAL</w:t>
      </w:r>
    </w:p>
    <w:p w:rsidR="0000444A" w:rsidRPr="000A60A7" w:rsidRDefault="0000444A" w:rsidP="008A08E7">
      <w:pPr>
        <w:pStyle w:val="Default"/>
        <w:jc w:val="center"/>
        <w:rPr>
          <w:rFonts w:ascii="Verdana" w:hAnsi="Verdana"/>
          <w:color w:val="000000" w:themeColor="text1"/>
          <w:sz w:val="22"/>
          <w:szCs w:val="22"/>
        </w:rPr>
      </w:pPr>
    </w:p>
    <w:p w:rsidR="00F04858" w:rsidRPr="000A60A7" w:rsidRDefault="00F04858" w:rsidP="008A08E7">
      <w:pPr>
        <w:pStyle w:val="Default"/>
        <w:jc w:val="center"/>
        <w:rPr>
          <w:rFonts w:ascii="Verdana" w:hAnsi="Verdana"/>
          <w:color w:val="000000" w:themeColor="text1"/>
          <w:sz w:val="22"/>
          <w:szCs w:val="22"/>
        </w:rPr>
      </w:pPr>
    </w:p>
    <w:p w:rsidR="00CA4243" w:rsidRPr="000A60A7" w:rsidRDefault="00CA4243" w:rsidP="008A08E7">
      <w:pPr>
        <w:pStyle w:val="Default"/>
        <w:jc w:val="center"/>
        <w:rPr>
          <w:rFonts w:ascii="Verdana" w:hAnsi="Verdana"/>
          <w:color w:val="000000" w:themeColor="text1"/>
          <w:sz w:val="22"/>
          <w:szCs w:val="22"/>
        </w:rPr>
      </w:pPr>
      <w:r w:rsidRPr="000A60A7">
        <w:rPr>
          <w:rFonts w:ascii="Verdana" w:hAnsi="Verdana"/>
          <w:color w:val="000000" w:themeColor="text1"/>
          <w:sz w:val="22"/>
          <w:szCs w:val="22"/>
        </w:rPr>
        <w:t>Empresa</w:t>
      </w:r>
    </w:p>
    <w:p w:rsidR="0000444A" w:rsidRPr="000A60A7" w:rsidRDefault="0000444A" w:rsidP="008A08E7">
      <w:pPr>
        <w:pStyle w:val="Default"/>
        <w:jc w:val="center"/>
        <w:rPr>
          <w:rFonts w:ascii="Verdana" w:hAnsi="Verdana"/>
          <w:color w:val="000000" w:themeColor="text1"/>
          <w:sz w:val="22"/>
          <w:szCs w:val="22"/>
        </w:rPr>
      </w:pPr>
    </w:p>
    <w:p w:rsidR="00F04858" w:rsidRPr="000A60A7" w:rsidRDefault="00F04858" w:rsidP="008A08E7">
      <w:pPr>
        <w:pStyle w:val="Default"/>
        <w:jc w:val="center"/>
        <w:rPr>
          <w:rFonts w:ascii="Verdana" w:hAnsi="Verdana"/>
          <w:color w:val="000000" w:themeColor="text1"/>
          <w:sz w:val="22"/>
          <w:szCs w:val="22"/>
        </w:rPr>
      </w:pPr>
    </w:p>
    <w:p w:rsidR="00CA4243" w:rsidRPr="000A60A7" w:rsidRDefault="00CA4243" w:rsidP="008A08E7">
      <w:pPr>
        <w:pStyle w:val="Default"/>
        <w:jc w:val="center"/>
        <w:rPr>
          <w:rFonts w:ascii="Verdana" w:hAnsi="Verdana"/>
          <w:color w:val="000000" w:themeColor="text1"/>
          <w:sz w:val="22"/>
          <w:szCs w:val="22"/>
        </w:rPr>
      </w:pPr>
      <w:r w:rsidRPr="000A60A7">
        <w:rPr>
          <w:rFonts w:ascii="Verdana" w:hAnsi="Verdana"/>
          <w:color w:val="000000" w:themeColor="text1"/>
          <w:sz w:val="22"/>
          <w:szCs w:val="22"/>
        </w:rPr>
        <w:t>Gestor do Contrato</w:t>
      </w:r>
    </w:p>
    <w:p w:rsidR="00F04858" w:rsidRPr="000A60A7" w:rsidRDefault="00F04858" w:rsidP="008A08E7">
      <w:pPr>
        <w:pStyle w:val="Default"/>
        <w:jc w:val="center"/>
        <w:rPr>
          <w:rFonts w:ascii="Verdana" w:hAnsi="Verdana"/>
          <w:b/>
          <w:color w:val="000000" w:themeColor="text1"/>
          <w:sz w:val="22"/>
          <w:szCs w:val="22"/>
          <w:u w:val="single"/>
        </w:rPr>
      </w:pPr>
    </w:p>
    <w:p w:rsidR="00CA4243" w:rsidRDefault="00CA4243" w:rsidP="008A08E7">
      <w:pPr>
        <w:pStyle w:val="Default"/>
        <w:jc w:val="both"/>
        <w:rPr>
          <w:rFonts w:ascii="Verdana" w:hAnsi="Verdana"/>
          <w:b/>
          <w:color w:val="000000" w:themeColor="text1"/>
          <w:sz w:val="22"/>
          <w:szCs w:val="22"/>
          <w:u w:val="single"/>
        </w:rPr>
      </w:pPr>
      <w:r w:rsidRPr="000A60A7">
        <w:rPr>
          <w:rFonts w:ascii="Verdana" w:hAnsi="Verdana"/>
          <w:b/>
          <w:color w:val="000000" w:themeColor="text1"/>
          <w:sz w:val="22"/>
          <w:szCs w:val="22"/>
          <w:u w:val="single"/>
        </w:rPr>
        <w:t>Testemunhas:</w:t>
      </w:r>
    </w:p>
    <w:p w:rsidR="009F4BD0" w:rsidRPr="000A60A7" w:rsidRDefault="009F4BD0" w:rsidP="008A08E7">
      <w:pPr>
        <w:pStyle w:val="Default"/>
        <w:jc w:val="both"/>
        <w:rPr>
          <w:rFonts w:ascii="Verdana" w:hAnsi="Verdana"/>
          <w:b/>
          <w:color w:val="000000" w:themeColor="text1"/>
          <w:sz w:val="22"/>
          <w:szCs w:val="22"/>
          <w:u w:val="single"/>
        </w:rPr>
      </w:pPr>
    </w:p>
    <w:p w:rsidR="00CA4243" w:rsidRPr="000A60A7" w:rsidRDefault="00CA4243" w:rsidP="008A08E7">
      <w:pPr>
        <w:pStyle w:val="Default"/>
        <w:jc w:val="both"/>
        <w:rPr>
          <w:rFonts w:ascii="Verdana" w:hAnsi="Verdana"/>
          <w:color w:val="000000" w:themeColor="text1"/>
          <w:sz w:val="22"/>
          <w:szCs w:val="22"/>
        </w:rPr>
      </w:pP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r>
      <w:r w:rsidRPr="000A60A7">
        <w:rPr>
          <w:rFonts w:ascii="Verdana" w:hAnsi="Verdana"/>
          <w:color w:val="000000" w:themeColor="text1"/>
          <w:sz w:val="22"/>
          <w:szCs w:val="22"/>
        </w:rPr>
        <w:softHyphen/>
        <w:t>____________________________________</w:t>
      </w:r>
    </w:p>
    <w:p w:rsidR="00CA4243" w:rsidRPr="000A60A7" w:rsidRDefault="00CA4243" w:rsidP="008A08E7">
      <w:pPr>
        <w:pStyle w:val="Default"/>
        <w:jc w:val="both"/>
        <w:rPr>
          <w:rFonts w:ascii="Verdana" w:hAnsi="Verdana"/>
          <w:color w:val="000000" w:themeColor="text1"/>
          <w:sz w:val="22"/>
          <w:szCs w:val="22"/>
        </w:rPr>
      </w:pPr>
      <w:r w:rsidRPr="000A60A7">
        <w:rPr>
          <w:rFonts w:ascii="Verdana" w:hAnsi="Verdana"/>
          <w:color w:val="000000" w:themeColor="text1"/>
          <w:sz w:val="22"/>
          <w:szCs w:val="22"/>
        </w:rPr>
        <w:t>1.Nome:</w:t>
      </w:r>
    </w:p>
    <w:p w:rsidR="00CA4243" w:rsidRPr="000A60A7" w:rsidRDefault="00CA4243" w:rsidP="008A08E7">
      <w:pPr>
        <w:pStyle w:val="Default"/>
        <w:jc w:val="both"/>
        <w:rPr>
          <w:rFonts w:ascii="Verdana" w:hAnsi="Verdana"/>
          <w:color w:val="000000" w:themeColor="text1"/>
          <w:sz w:val="22"/>
          <w:szCs w:val="22"/>
        </w:rPr>
      </w:pPr>
      <w:r w:rsidRPr="000A60A7">
        <w:rPr>
          <w:rFonts w:ascii="Verdana" w:hAnsi="Verdana"/>
          <w:color w:val="000000" w:themeColor="text1"/>
          <w:sz w:val="22"/>
          <w:szCs w:val="22"/>
        </w:rPr>
        <w:t xml:space="preserve">   CPF:</w:t>
      </w:r>
    </w:p>
    <w:p w:rsidR="00CA4243" w:rsidRPr="000A60A7" w:rsidRDefault="00CA4243" w:rsidP="008A08E7">
      <w:pPr>
        <w:pStyle w:val="Default"/>
        <w:jc w:val="both"/>
        <w:rPr>
          <w:rFonts w:ascii="Verdana" w:hAnsi="Verdana"/>
          <w:color w:val="000000" w:themeColor="text1"/>
          <w:sz w:val="22"/>
          <w:szCs w:val="22"/>
        </w:rPr>
      </w:pPr>
      <w:r w:rsidRPr="000A60A7">
        <w:rPr>
          <w:rFonts w:ascii="Verdana" w:hAnsi="Verdana"/>
          <w:color w:val="000000" w:themeColor="text1"/>
          <w:sz w:val="22"/>
          <w:szCs w:val="22"/>
        </w:rPr>
        <w:t>____________________________________</w:t>
      </w:r>
    </w:p>
    <w:p w:rsidR="00CA4243" w:rsidRPr="000A60A7" w:rsidRDefault="00CA4243" w:rsidP="008A08E7">
      <w:pPr>
        <w:pStyle w:val="Default"/>
        <w:jc w:val="both"/>
        <w:rPr>
          <w:rFonts w:ascii="Verdana" w:hAnsi="Verdana"/>
          <w:color w:val="000000" w:themeColor="text1"/>
          <w:sz w:val="22"/>
          <w:szCs w:val="22"/>
        </w:rPr>
      </w:pPr>
      <w:r w:rsidRPr="000A60A7">
        <w:rPr>
          <w:rFonts w:ascii="Verdana" w:hAnsi="Verdana"/>
          <w:color w:val="000000" w:themeColor="text1"/>
          <w:sz w:val="22"/>
          <w:szCs w:val="22"/>
        </w:rPr>
        <w:t>2. Nome:</w:t>
      </w:r>
    </w:p>
    <w:p w:rsidR="00CA4243" w:rsidRPr="008A08E7" w:rsidRDefault="00CA4243" w:rsidP="008A08E7">
      <w:pPr>
        <w:pStyle w:val="Default"/>
        <w:jc w:val="both"/>
        <w:rPr>
          <w:rFonts w:ascii="Verdana" w:hAnsi="Verdana"/>
          <w:color w:val="000000" w:themeColor="text1"/>
          <w:sz w:val="22"/>
          <w:szCs w:val="22"/>
        </w:rPr>
      </w:pPr>
      <w:r w:rsidRPr="000A60A7">
        <w:rPr>
          <w:rFonts w:ascii="Verdana" w:hAnsi="Verdana"/>
          <w:color w:val="000000" w:themeColor="text1"/>
          <w:sz w:val="22"/>
          <w:szCs w:val="22"/>
        </w:rPr>
        <w:t xml:space="preserve">   CPF:</w:t>
      </w: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25323C" w:rsidRPr="008A08E7" w:rsidRDefault="0025323C" w:rsidP="008A08E7">
      <w:pPr>
        <w:pStyle w:val="Default"/>
        <w:jc w:val="both"/>
        <w:rPr>
          <w:rFonts w:ascii="Verdana" w:hAnsi="Verdana"/>
          <w:color w:val="000000" w:themeColor="text1"/>
          <w:sz w:val="22"/>
          <w:szCs w:val="22"/>
        </w:rPr>
      </w:pPr>
    </w:p>
    <w:p w:rsidR="00F04858" w:rsidRPr="008A08E7" w:rsidRDefault="00F04858" w:rsidP="008A08E7">
      <w:pPr>
        <w:pStyle w:val="Default"/>
        <w:jc w:val="both"/>
        <w:rPr>
          <w:rFonts w:ascii="Verdana" w:hAnsi="Verdana"/>
          <w:color w:val="000000" w:themeColor="text1"/>
          <w:sz w:val="22"/>
          <w:szCs w:val="22"/>
        </w:rPr>
      </w:pPr>
    </w:p>
    <w:p w:rsidR="00F04858" w:rsidRPr="008A08E7" w:rsidRDefault="00F04858" w:rsidP="008A08E7">
      <w:pPr>
        <w:pStyle w:val="Default"/>
        <w:jc w:val="both"/>
        <w:rPr>
          <w:rFonts w:ascii="Verdana" w:hAnsi="Verdana"/>
          <w:color w:val="000000" w:themeColor="text1"/>
          <w:sz w:val="22"/>
          <w:szCs w:val="22"/>
        </w:rPr>
      </w:pPr>
    </w:p>
    <w:p w:rsidR="00F04858" w:rsidRPr="008A08E7" w:rsidRDefault="00F04858" w:rsidP="008A08E7">
      <w:pPr>
        <w:pStyle w:val="Default"/>
        <w:jc w:val="both"/>
        <w:rPr>
          <w:rFonts w:ascii="Verdana" w:hAnsi="Verdana"/>
          <w:color w:val="000000" w:themeColor="text1"/>
          <w:sz w:val="22"/>
          <w:szCs w:val="22"/>
        </w:rPr>
      </w:pPr>
    </w:p>
    <w:p w:rsidR="00F04858" w:rsidRPr="008A08E7" w:rsidRDefault="00F04858" w:rsidP="008A08E7">
      <w:pPr>
        <w:pStyle w:val="Default"/>
        <w:jc w:val="both"/>
        <w:rPr>
          <w:rFonts w:ascii="Verdana" w:hAnsi="Verdana"/>
          <w:color w:val="000000" w:themeColor="text1"/>
          <w:sz w:val="22"/>
          <w:szCs w:val="22"/>
        </w:rPr>
      </w:pPr>
    </w:p>
    <w:p w:rsidR="00F04858" w:rsidRPr="008A08E7" w:rsidRDefault="00F04858" w:rsidP="008A08E7">
      <w:pPr>
        <w:pStyle w:val="Default"/>
        <w:jc w:val="both"/>
        <w:rPr>
          <w:rFonts w:ascii="Verdana" w:hAnsi="Verdana"/>
          <w:color w:val="000000" w:themeColor="text1"/>
          <w:sz w:val="22"/>
          <w:szCs w:val="22"/>
        </w:rPr>
      </w:pPr>
    </w:p>
    <w:p w:rsidR="00F04858" w:rsidRPr="008A08E7" w:rsidRDefault="00F04858" w:rsidP="008A08E7">
      <w:pPr>
        <w:pStyle w:val="Default"/>
        <w:jc w:val="both"/>
        <w:rPr>
          <w:rFonts w:ascii="Verdana" w:hAnsi="Verdana"/>
          <w:color w:val="000000" w:themeColor="text1"/>
          <w:sz w:val="22"/>
          <w:szCs w:val="22"/>
        </w:rPr>
      </w:pPr>
    </w:p>
    <w:p w:rsidR="00F04858" w:rsidRPr="008A08E7" w:rsidRDefault="00F04858" w:rsidP="008A08E7">
      <w:pPr>
        <w:pStyle w:val="Default"/>
        <w:jc w:val="both"/>
        <w:rPr>
          <w:rFonts w:ascii="Verdana" w:hAnsi="Verdana"/>
          <w:color w:val="000000" w:themeColor="text1"/>
          <w:sz w:val="22"/>
          <w:szCs w:val="22"/>
        </w:rPr>
      </w:pPr>
    </w:p>
    <w:p w:rsidR="00F04858" w:rsidRPr="008A08E7" w:rsidRDefault="00F04858" w:rsidP="008A08E7">
      <w:pPr>
        <w:pStyle w:val="Default"/>
        <w:jc w:val="both"/>
        <w:rPr>
          <w:rFonts w:ascii="Verdana" w:hAnsi="Verdana"/>
          <w:color w:val="000000" w:themeColor="text1"/>
          <w:sz w:val="22"/>
          <w:szCs w:val="22"/>
        </w:rPr>
      </w:pPr>
    </w:p>
    <w:p w:rsidR="00F04858" w:rsidRPr="008A08E7" w:rsidRDefault="00F04858" w:rsidP="008A08E7">
      <w:pPr>
        <w:pStyle w:val="Default"/>
        <w:jc w:val="both"/>
        <w:rPr>
          <w:rFonts w:ascii="Verdana" w:hAnsi="Verdana"/>
          <w:color w:val="000000" w:themeColor="text1"/>
          <w:sz w:val="22"/>
          <w:szCs w:val="22"/>
        </w:rPr>
      </w:pPr>
    </w:p>
    <w:p w:rsidR="00BB5B21" w:rsidRPr="008A08E7" w:rsidRDefault="00A02AC0" w:rsidP="008A08E7">
      <w:pPr>
        <w:pStyle w:val="Default"/>
        <w:pBdr>
          <w:top w:val="single" w:sz="4" w:space="1" w:color="auto"/>
          <w:left w:val="single" w:sz="4" w:space="4" w:color="auto"/>
          <w:bottom w:val="single" w:sz="4" w:space="1" w:color="auto"/>
          <w:right w:val="single" w:sz="4" w:space="4" w:color="auto"/>
        </w:pBdr>
        <w:shd w:val="clear" w:color="auto" w:fill="A6A6A6"/>
        <w:jc w:val="center"/>
        <w:rPr>
          <w:rFonts w:ascii="Verdana" w:hAnsi="Verdana"/>
          <w:b/>
          <w:color w:val="000000" w:themeColor="text1"/>
          <w:sz w:val="22"/>
          <w:szCs w:val="22"/>
        </w:rPr>
      </w:pPr>
      <w:r w:rsidRPr="008A08E7">
        <w:rPr>
          <w:rFonts w:ascii="Verdana" w:hAnsi="Verdana"/>
          <w:b/>
          <w:color w:val="000000" w:themeColor="text1"/>
          <w:sz w:val="22"/>
          <w:szCs w:val="22"/>
        </w:rPr>
        <w:lastRenderedPageBreak/>
        <w:t xml:space="preserve">  </w:t>
      </w:r>
      <w:r w:rsidR="0079157C" w:rsidRPr="008A08E7">
        <w:rPr>
          <w:rFonts w:ascii="Verdana" w:hAnsi="Verdana"/>
          <w:b/>
          <w:color w:val="000000" w:themeColor="text1"/>
          <w:sz w:val="22"/>
          <w:szCs w:val="22"/>
        </w:rPr>
        <w:t>ANEXO IV - MODELOS DE DECLARAÇÕES</w:t>
      </w:r>
    </w:p>
    <w:p w:rsidR="00BB5B21" w:rsidRPr="008A08E7" w:rsidRDefault="00BB5B21" w:rsidP="008A08E7">
      <w:pPr>
        <w:pStyle w:val="Default"/>
        <w:jc w:val="center"/>
        <w:rPr>
          <w:rFonts w:ascii="Verdana" w:hAnsi="Verdana"/>
          <w:color w:val="000000" w:themeColor="text1"/>
          <w:sz w:val="22"/>
          <w:szCs w:val="22"/>
        </w:rPr>
      </w:pPr>
    </w:p>
    <w:p w:rsidR="00CF324E" w:rsidRPr="008A08E7" w:rsidRDefault="00CF324E" w:rsidP="008A08E7">
      <w:pPr>
        <w:autoSpaceDE w:val="0"/>
        <w:autoSpaceDN w:val="0"/>
        <w:adjustRightInd w:val="0"/>
        <w:jc w:val="center"/>
        <w:rPr>
          <w:rFonts w:ascii="Verdana" w:hAnsi="Verdana"/>
          <w:b/>
          <w:bCs/>
          <w:color w:val="000000" w:themeColor="text1"/>
          <w:sz w:val="22"/>
          <w:szCs w:val="22"/>
        </w:rPr>
      </w:pPr>
      <w:r w:rsidRPr="008A08E7">
        <w:rPr>
          <w:rFonts w:ascii="Verdana" w:hAnsi="Verdana"/>
          <w:b/>
          <w:bCs/>
          <w:color w:val="000000" w:themeColor="text1"/>
          <w:sz w:val="22"/>
          <w:szCs w:val="22"/>
        </w:rPr>
        <w:t>DECLARAÇÃO DE TRATAMENTO DIFERENCIADO</w:t>
      </w:r>
    </w:p>
    <w:p w:rsidR="00CF324E" w:rsidRPr="008A08E7" w:rsidRDefault="00CF324E" w:rsidP="008A08E7">
      <w:pPr>
        <w:autoSpaceDE w:val="0"/>
        <w:autoSpaceDN w:val="0"/>
        <w:adjustRightInd w:val="0"/>
        <w:jc w:val="center"/>
        <w:rPr>
          <w:rFonts w:ascii="Verdana" w:hAnsi="Verdana"/>
          <w:bCs/>
          <w:color w:val="000000" w:themeColor="text1"/>
          <w:sz w:val="22"/>
          <w:szCs w:val="22"/>
        </w:rPr>
      </w:pPr>
    </w:p>
    <w:p w:rsidR="00FC6632" w:rsidRPr="008A08E7" w:rsidRDefault="00FC6632" w:rsidP="008A08E7">
      <w:pPr>
        <w:autoSpaceDE w:val="0"/>
        <w:autoSpaceDN w:val="0"/>
        <w:adjustRightInd w:val="0"/>
        <w:jc w:val="center"/>
        <w:rPr>
          <w:rFonts w:ascii="Verdana" w:hAnsi="Verdana"/>
          <w:bCs/>
          <w:color w:val="000000" w:themeColor="text1"/>
          <w:sz w:val="22"/>
          <w:szCs w:val="22"/>
        </w:rPr>
      </w:pPr>
      <w:r w:rsidRPr="008A08E7">
        <w:rPr>
          <w:rFonts w:ascii="Verdana" w:hAnsi="Verdana"/>
          <w:bCs/>
          <w:color w:val="000000" w:themeColor="text1"/>
          <w:sz w:val="22"/>
          <w:szCs w:val="22"/>
        </w:rPr>
        <w:t>(em papel timbrado da empresa)</w:t>
      </w:r>
    </w:p>
    <w:p w:rsidR="00FC6632" w:rsidRPr="008A08E7" w:rsidRDefault="00FC6632" w:rsidP="008A08E7">
      <w:pPr>
        <w:autoSpaceDE w:val="0"/>
        <w:autoSpaceDN w:val="0"/>
        <w:adjustRightInd w:val="0"/>
        <w:jc w:val="center"/>
        <w:rPr>
          <w:rFonts w:ascii="Verdana" w:hAnsi="Verdana"/>
          <w:bCs/>
          <w:color w:val="000000" w:themeColor="text1"/>
          <w:sz w:val="22"/>
          <w:szCs w:val="22"/>
        </w:rPr>
      </w:pPr>
    </w:p>
    <w:p w:rsidR="00FC6632" w:rsidRPr="008A08E7" w:rsidRDefault="00FC6632" w:rsidP="008A08E7">
      <w:pPr>
        <w:autoSpaceDE w:val="0"/>
        <w:autoSpaceDN w:val="0"/>
        <w:adjustRightInd w:val="0"/>
        <w:rPr>
          <w:rFonts w:ascii="Verdana" w:hAnsi="Verdana"/>
          <w:bCs/>
          <w:color w:val="000000" w:themeColor="text1"/>
          <w:sz w:val="22"/>
          <w:szCs w:val="22"/>
        </w:rPr>
      </w:pPr>
      <w:r w:rsidRPr="008A08E7">
        <w:rPr>
          <w:rFonts w:ascii="Verdana" w:hAnsi="Verdana"/>
          <w:bCs/>
          <w:color w:val="000000" w:themeColor="text1"/>
          <w:sz w:val="22"/>
          <w:szCs w:val="22"/>
        </w:rPr>
        <w:t>Ref.: (Identificação da licitação)</w:t>
      </w:r>
    </w:p>
    <w:p w:rsidR="00FC6632" w:rsidRPr="008A08E7" w:rsidRDefault="00FC6632" w:rsidP="008A08E7">
      <w:pPr>
        <w:autoSpaceDE w:val="0"/>
        <w:autoSpaceDN w:val="0"/>
        <w:adjustRightInd w:val="0"/>
        <w:jc w:val="center"/>
        <w:rPr>
          <w:rFonts w:ascii="Verdana" w:hAnsi="Verdana"/>
          <w:bCs/>
          <w:color w:val="000000" w:themeColor="text1"/>
          <w:sz w:val="22"/>
          <w:szCs w:val="22"/>
        </w:rPr>
      </w:pPr>
    </w:p>
    <w:p w:rsidR="00FC6632" w:rsidRPr="008A08E7" w:rsidRDefault="00FC6632" w:rsidP="008A08E7">
      <w:pPr>
        <w:autoSpaceDE w:val="0"/>
        <w:autoSpaceDN w:val="0"/>
        <w:adjustRightInd w:val="0"/>
        <w:jc w:val="both"/>
        <w:rPr>
          <w:rFonts w:ascii="Verdana" w:hAnsi="Verdana"/>
          <w:bCs/>
          <w:color w:val="000000" w:themeColor="text1"/>
          <w:sz w:val="22"/>
          <w:szCs w:val="22"/>
        </w:rPr>
      </w:pPr>
    </w:p>
    <w:p w:rsidR="008E4F4F" w:rsidRPr="008A08E7" w:rsidRDefault="00FC6632"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 inscrito no CNPJ nº ............................................, por intermédio de seu representante legal, o Sr. ............................................................, portador da Carteira de Identidade nº .................................. e do CPF nº ................................., DECLARA, para os devidos fins, q</w:t>
      </w:r>
      <w:r w:rsidR="008E4F4F" w:rsidRPr="008A08E7">
        <w:rPr>
          <w:rFonts w:ascii="Verdana" w:hAnsi="Verdana"/>
          <w:bCs/>
          <w:color w:val="000000" w:themeColor="text1"/>
          <w:sz w:val="22"/>
          <w:szCs w:val="22"/>
        </w:rPr>
        <w:t xml:space="preserve">ue cumpre os requisitos estabelecidos no artigo 3° da Lei Complementar nº 123, de 2006, estando apta a usufruir do tratamento favorecido estabelecido em </w:t>
      </w:r>
      <w:r w:rsidRPr="008A08E7">
        <w:rPr>
          <w:rFonts w:ascii="Verdana" w:hAnsi="Verdana"/>
          <w:bCs/>
          <w:color w:val="000000" w:themeColor="text1"/>
          <w:sz w:val="22"/>
          <w:szCs w:val="22"/>
        </w:rPr>
        <w:t>seus arts. 42 a 49.</w:t>
      </w:r>
    </w:p>
    <w:p w:rsidR="00FC6632" w:rsidRPr="008A08E7" w:rsidRDefault="00FC6632" w:rsidP="008A08E7">
      <w:pPr>
        <w:autoSpaceDE w:val="0"/>
        <w:autoSpaceDN w:val="0"/>
        <w:adjustRightInd w:val="0"/>
        <w:jc w:val="center"/>
        <w:rPr>
          <w:rFonts w:ascii="Verdana" w:hAnsi="Verdana"/>
          <w:bCs/>
          <w:iCs/>
          <w:color w:val="000000" w:themeColor="text1"/>
          <w:sz w:val="22"/>
          <w:szCs w:val="22"/>
        </w:rPr>
      </w:pPr>
    </w:p>
    <w:p w:rsidR="00FC6632" w:rsidRPr="008A08E7" w:rsidRDefault="00FC6632" w:rsidP="008A08E7">
      <w:pPr>
        <w:autoSpaceDE w:val="0"/>
        <w:autoSpaceDN w:val="0"/>
        <w:adjustRightInd w:val="0"/>
        <w:jc w:val="center"/>
        <w:rPr>
          <w:rFonts w:ascii="Verdana" w:hAnsi="Verdana"/>
          <w:bCs/>
          <w:iCs/>
          <w:color w:val="000000" w:themeColor="text1"/>
          <w:sz w:val="22"/>
          <w:szCs w:val="22"/>
        </w:rPr>
      </w:pPr>
      <w:r w:rsidRPr="008A08E7">
        <w:rPr>
          <w:rFonts w:ascii="Verdana" w:hAnsi="Verdana"/>
          <w:bCs/>
          <w:iCs/>
          <w:color w:val="000000" w:themeColor="text1"/>
          <w:sz w:val="22"/>
          <w:szCs w:val="22"/>
        </w:rPr>
        <w:t>Local e data.</w:t>
      </w:r>
    </w:p>
    <w:p w:rsidR="00FC6632" w:rsidRPr="008A08E7" w:rsidRDefault="00FC6632" w:rsidP="008A08E7">
      <w:pPr>
        <w:autoSpaceDE w:val="0"/>
        <w:autoSpaceDN w:val="0"/>
        <w:adjustRightInd w:val="0"/>
        <w:jc w:val="center"/>
        <w:rPr>
          <w:rFonts w:ascii="Verdana" w:hAnsi="Verdana"/>
          <w:bCs/>
          <w:iCs/>
          <w:color w:val="000000" w:themeColor="text1"/>
          <w:sz w:val="22"/>
          <w:szCs w:val="22"/>
        </w:rPr>
      </w:pPr>
    </w:p>
    <w:p w:rsidR="00FC6632" w:rsidRPr="008A08E7" w:rsidRDefault="00FC6632" w:rsidP="008A08E7">
      <w:pPr>
        <w:autoSpaceDE w:val="0"/>
        <w:autoSpaceDN w:val="0"/>
        <w:adjustRightInd w:val="0"/>
        <w:jc w:val="center"/>
        <w:rPr>
          <w:rFonts w:ascii="Verdana" w:hAnsi="Verdana"/>
          <w:bCs/>
          <w:color w:val="000000" w:themeColor="text1"/>
          <w:sz w:val="22"/>
          <w:szCs w:val="22"/>
        </w:rPr>
      </w:pPr>
      <w:r w:rsidRPr="008A08E7">
        <w:rPr>
          <w:rFonts w:ascii="Verdana" w:hAnsi="Verdana"/>
          <w:bCs/>
          <w:color w:val="000000" w:themeColor="text1"/>
          <w:sz w:val="22"/>
          <w:szCs w:val="22"/>
        </w:rPr>
        <w:t>________________________________________</w:t>
      </w:r>
    </w:p>
    <w:p w:rsidR="00FC6632" w:rsidRPr="008A08E7" w:rsidRDefault="00FC6632" w:rsidP="008A08E7">
      <w:pPr>
        <w:autoSpaceDE w:val="0"/>
        <w:autoSpaceDN w:val="0"/>
        <w:adjustRightInd w:val="0"/>
        <w:jc w:val="center"/>
        <w:rPr>
          <w:rFonts w:ascii="Verdana" w:hAnsi="Verdana"/>
          <w:bCs/>
          <w:color w:val="000000" w:themeColor="text1"/>
          <w:sz w:val="22"/>
          <w:szCs w:val="22"/>
        </w:rPr>
      </w:pPr>
      <w:r w:rsidRPr="008A08E7">
        <w:rPr>
          <w:rFonts w:ascii="Verdana" w:hAnsi="Verdana"/>
          <w:bCs/>
          <w:color w:val="000000" w:themeColor="text1"/>
          <w:sz w:val="22"/>
          <w:szCs w:val="22"/>
        </w:rPr>
        <w:t>(Representante legal)</w:t>
      </w:r>
    </w:p>
    <w:p w:rsidR="00FC6632" w:rsidRPr="008A08E7" w:rsidRDefault="00FC6632" w:rsidP="008A08E7">
      <w:pPr>
        <w:autoSpaceDE w:val="0"/>
        <w:autoSpaceDN w:val="0"/>
        <w:adjustRightInd w:val="0"/>
        <w:jc w:val="center"/>
        <w:rPr>
          <w:rFonts w:ascii="Verdana" w:hAnsi="Verdana"/>
          <w:b/>
          <w:bCs/>
          <w:color w:val="000000" w:themeColor="text1"/>
          <w:sz w:val="22"/>
          <w:szCs w:val="22"/>
        </w:rPr>
      </w:pPr>
    </w:p>
    <w:p w:rsidR="00CF324E" w:rsidRPr="008A08E7" w:rsidRDefault="00CF324E" w:rsidP="008A08E7">
      <w:pPr>
        <w:autoSpaceDE w:val="0"/>
        <w:autoSpaceDN w:val="0"/>
        <w:adjustRightInd w:val="0"/>
        <w:jc w:val="both"/>
        <w:rPr>
          <w:rFonts w:ascii="Verdana" w:hAnsi="Verdana"/>
          <w:bCs/>
          <w:color w:val="000000" w:themeColor="text1"/>
          <w:sz w:val="22"/>
          <w:szCs w:val="22"/>
          <w:highlight w:val="yellow"/>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AF4ADD" w:rsidRPr="008A08E7" w:rsidRDefault="00AF4ADD" w:rsidP="008A08E7">
      <w:pPr>
        <w:autoSpaceDE w:val="0"/>
        <w:autoSpaceDN w:val="0"/>
        <w:adjustRightInd w:val="0"/>
        <w:jc w:val="center"/>
        <w:rPr>
          <w:rFonts w:ascii="Verdana" w:hAnsi="Verdana"/>
          <w:b/>
          <w:bCs/>
          <w:color w:val="000000" w:themeColor="text1"/>
          <w:sz w:val="22"/>
          <w:szCs w:val="22"/>
        </w:rPr>
      </w:pPr>
    </w:p>
    <w:p w:rsidR="00E73EC9" w:rsidRPr="008A08E7" w:rsidRDefault="00E73EC9" w:rsidP="008A08E7">
      <w:pPr>
        <w:autoSpaceDE w:val="0"/>
        <w:autoSpaceDN w:val="0"/>
        <w:adjustRightInd w:val="0"/>
        <w:jc w:val="both"/>
        <w:rPr>
          <w:rFonts w:ascii="Verdana" w:hAnsi="Verdana"/>
          <w:bCs/>
          <w:color w:val="000000" w:themeColor="text1"/>
          <w:sz w:val="22"/>
          <w:szCs w:val="22"/>
        </w:rPr>
      </w:pPr>
    </w:p>
    <w:p w:rsidR="001E6E7B" w:rsidRPr="008A08E7" w:rsidRDefault="001E6E7B" w:rsidP="008A08E7">
      <w:pPr>
        <w:autoSpaceDE w:val="0"/>
        <w:autoSpaceDN w:val="0"/>
        <w:adjustRightInd w:val="0"/>
        <w:jc w:val="center"/>
        <w:rPr>
          <w:rFonts w:ascii="Verdana" w:hAnsi="Verdana"/>
          <w:b/>
          <w:bCs/>
          <w:color w:val="000000" w:themeColor="text1"/>
          <w:sz w:val="22"/>
          <w:szCs w:val="22"/>
        </w:rPr>
      </w:pPr>
    </w:p>
    <w:p w:rsidR="001E6E7B" w:rsidRPr="008A08E7" w:rsidRDefault="001E6E7B" w:rsidP="008A08E7">
      <w:pPr>
        <w:autoSpaceDE w:val="0"/>
        <w:autoSpaceDN w:val="0"/>
        <w:adjustRightInd w:val="0"/>
        <w:jc w:val="center"/>
        <w:rPr>
          <w:rFonts w:ascii="Verdana" w:hAnsi="Verdana"/>
          <w:b/>
          <w:bCs/>
          <w:color w:val="000000" w:themeColor="text1"/>
          <w:sz w:val="22"/>
          <w:szCs w:val="22"/>
        </w:rPr>
      </w:pPr>
    </w:p>
    <w:p w:rsidR="003D2577" w:rsidRPr="008A08E7" w:rsidRDefault="00AF4ADD" w:rsidP="008A08E7">
      <w:pPr>
        <w:autoSpaceDE w:val="0"/>
        <w:autoSpaceDN w:val="0"/>
        <w:adjustRightInd w:val="0"/>
        <w:jc w:val="center"/>
        <w:rPr>
          <w:rFonts w:ascii="Verdana" w:hAnsi="Verdana"/>
          <w:b/>
          <w:bCs/>
          <w:color w:val="000000" w:themeColor="text1"/>
          <w:sz w:val="22"/>
          <w:szCs w:val="22"/>
          <w:u w:val="single"/>
        </w:rPr>
      </w:pPr>
      <w:r w:rsidRPr="008A08E7">
        <w:rPr>
          <w:rFonts w:ascii="Verdana" w:hAnsi="Verdana"/>
          <w:b/>
          <w:bCs/>
          <w:color w:val="000000" w:themeColor="text1"/>
          <w:sz w:val="22"/>
          <w:szCs w:val="22"/>
          <w:u w:val="single"/>
        </w:rPr>
        <w:lastRenderedPageBreak/>
        <w:t>DECLARAÇÃO</w:t>
      </w:r>
      <w:r w:rsidR="003D2577" w:rsidRPr="008A08E7">
        <w:rPr>
          <w:rFonts w:ascii="Verdana" w:hAnsi="Verdana"/>
          <w:b/>
          <w:bCs/>
          <w:color w:val="000000" w:themeColor="text1"/>
          <w:sz w:val="22"/>
          <w:szCs w:val="22"/>
          <w:u w:val="single"/>
        </w:rPr>
        <w:t xml:space="preserve"> UNIFICADA</w:t>
      </w:r>
    </w:p>
    <w:p w:rsidR="003D2577" w:rsidRPr="008A08E7" w:rsidRDefault="003D2577" w:rsidP="008A08E7">
      <w:pPr>
        <w:autoSpaceDE w:val="0"/>
        <w:autoSpaceDN w:val="0"/>
        <w:adjustRightInd w:val="0"/>
        <w:jc w:val="center"/>
        <w:rPr>
          <w:rFonts w:ascii="Verdana" w:hAnsi="Verdana"/>
          <w:b/>
          <w:bCs/>
          <w:color w:val="000000" w:themeColor="text1"/>
          <w:sz w:val="22"/>
          <w:szCs w:val="22"/>
        </w:rPr>
      </w:pPr>
      <w:r w:rsidRPr="008A08E7">
        <w:rPr>
          <w:rFonts w:ascii="Verdana" w:hAnsi="Verdana"/>
          <w:b/>
          <w:bCs/>
          <w:color w:val="000000" w:themeColor="text1"/>
          <w:sz w:val="22"/>
          <w:szCs w:val="22"/>
        </w:rPr>
        <w:t>DE CUMPRIMENTO DOS REQUISITOS DE HABILITAÇÃO</w:t>
      </w:r>
    </w:p>
    <w:p w:rsidR="00AF4ADD" w:rsidRPr="008A08E7" w:rsidRDefault="00AF4ADD" w:rsidP="008A08E7">
      <w:pPr>
        <w:autoSpaceDE w:val="0"/>
        <w:autoSpaceDN w:val="0"/>
        <w:adjustRightInd w:val="0"/>
        <w:jc w:val="center"/>
        <w:rPr>
          <w:rFonts w:ascii="Verdana" w:hAnsi="Verdana"/>
          <w:b/>
          <w:bCs/>
          <w:color w:val="000000" w:themeColor="text1"/>
          <w:sz w:val="22"/>
          <w:szCs w:val="22"/>
        </w:rPr>
      </w:pPr>
      <w:r w:rsidRPr="008A08E7">
        <w:rPr>
          <w:rFonts w:ascii="Verdana" w:hAnsi="Verdana"/>
          <w:b/>
          <w:bCs/>
          <w:color w:val="000000" w:themeColor="text1"/>
          <w:sz w:val="22"/>
          <w:szCs w:val="22"/>
        </w:rPr>
        <w:t>DE INEXISTÊNCIA DE FATOS IMPEDITIVOS</w:t>
      </w:r>
    </w:p>
    <w:p w:rsidR="003D2577" w:rsidRPr="008A08E7" w:rsidRDefault="003D2577" w:rsidP="008A08E7">
      <w:pPr>
        <w:autoSpaceDE w:val="0"/>
        <w:autoSpaceDN w:val="0"/>
        <w:adjustRightInd w:val="0"/>
        <w:jc w:val="center"/>
        <w:rPr>
          <w:rFonts w:ascii="Verdana" w:hAnsi="Verdana"/>
          <w:b/>
          <w:bCs/>
          <w:color w:val="000000" w:themeColor="text1"/>
          <w:sz w:val="22"/>
          <w:szCs w:val="22"/>
        </w:rPr>
      </w:pPr>
      <w:r w:rsidRPr="008A08E7">
        <w:rPr>
          <w:rFonts w:ascii="Verdana" w:hAnsi="Verdana"/>
          <w:b/>
          <w:bCs/>
          <w:color w:val="000000" w:themeColor="text1"/>
          <w:sz w:val="22"/>
          <w:szCs w:val="22"/>
        </w:rPr>
        <w:t>DE OBEDIÊNCIA AO ARTIGO 7°, XXXIII, DA CONSTITUIÇÃO FEDERAL</w:t>
      </w:r>
    </w:p>
    <w:p w:rsidR="00AF4ADD" w:rsidRPr="008A08E7" w:rsidRDefault="003D2577" w:rsidP="008A08E7">
      <w:pPr>
        <w:autoSpaceDE w:val="0"/>
        <w:autoSpaceDN w:val="0"/>
        <w:adjustRightInd w:val="0"/>
        <w:jc w:val="center"/>
        <w:rPr>
          <w:rFonts w:ascii="Verdana" w:hAnsi="Verdana"/>
          <w:b/>
          <w:bCs/>
          <w:color w:val="000000" w:themeColor="text1"/>
          <w:sz w:val="22"/>
          <w:szCs w:val="22"/>
        </w:rPr>
      </w:pPr>
      <w:r w:rsidRPr="008A08E7">
        <w:rPr>
          <w:rFonts w:ascii="Verdana" w:hAnsi="Verdana"/>
          <w:b/>
          <w:bCs/>
          <w:color w:val="000000" w:themeColor="text1"/>
          <w:sz w:val="22"/>
          <w:szCs w:val="22"/>
        </w:rPr>
        <w:t>DE OBEDIÊNCIA AO ART.9º, INCISO III, DA LEI 8.666/93.</w:t>
      </w:r>
    </w:p>
    <w:p w:rsidR="003D2577" w:rsidRPr="008A08E7" w:rsidRDefault="003D2577" w:rsidP="008A08E7">
      <w:pPr>
        <w:autoSpaceDE w:val="0"/>
        <w:autoSpaceDN w:val="0"/>
        <w:adjustRightInd w:val="0"/>
        <w:jc w:val="center"/>
        <w:rPr>
          <w:rFonts w:ascii="Verdana" w:hAnsi="Verdana"/>
          <w:bCs/>
          <w:color w:val="000000" w:themeColor="text1"/>
          <w:sz w:val="22"/>
          <w:szCs w:val="22"/>
        </w:rPr>
      </w:pPr>
    </w:p>
    <w:p w:rsidR="00AF4ADD" w:rsidRPr="008A08E7" w:rsidRDefault="00AF4ADD" w:rsidP="008A08E7">
      <w:pPr>
        <w:autoSpaceDE w:val="0"/>
        <w:autoSpaceDN w:val="0"/>
        <w:adjustRightInd w:val="0"/>
        <w:jc w:val="center"/>
        <w:rPr>
          <w:rFonts w:ascii="Verdana" w:hAnsi="Verdana"/>
          <w:bCs/>
          <w:color w:val="000000" w:themeColor="text1"/>
          <w:sz w:val="22"/>
          <w:szCs w:val="22"/>
        </w:rPr>
      </w:pPr>
      <w:r w:rsidRPr="008A08E7">
        <w:rPr>
          <w:rFonts w:ascii="Verdana" w:hAnsi="Verdana"/>
          <w:bCs/>
          <w:color w:val="000000" w:themeColor="text1"/>
          <w:sz w:val="22"/>
          <w:szCs w:val="22"/>
        </w:rPr>
        <w:t>(em papel timbrado da empresa)</w:t>
      </w:r>
    </w:p>
    <w:p w:rsidR="00AF4ADD" w:rsidRPr="008A08E7" w:rsidRDefault="00AF4ADD" w:rsidP="008A08E7">
      <w:pPr>
        <w:autoSpaceDE w:val="0"/>
        <w:autoSpaceDN w:val="0"/>
        <w:adjustRightInd w:val="0"/>
        <w:jc w:val="both"/>
        <w:rPr>
          <w:rFonts w:ascii="Verdana" w:hAnsi="Verdana"/>
          <w:bCs/>
          <w:color w:val="000000" w:themeColor="text1"/>
          <w:sz w:val="22"/>
          <w:szCs w:val="22"/>
        </w:rPr>
      </w:pPr>
    </w:p>
    <w:p w:rsidR="00AF4ADD" w:rsidRPr="008A08E7" w:rsidRDefault="00AF4ADD"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Ref.: (Identificação da licitação)</w:t>
      </w:r>
    </w:p>
    <w:p w:rsidR="00AF4ADD" w:rsidRPr="008A08E7" w:rsidRDefault="00AF4ADD" w:rsidP="008A08E7">
      <w:pPr>
        <w:autoSpaceDE w:val="0"/>
        <w:autoSpaceDN w:val="0"/>
        <w:adjustRightInd w:val="0"/>
        <w:jc w:val="both"/>
        <w:rPr>
          <w:rFonts w:ascii="Verdana" w:hAnsi="Verdana"/>
          <w:bCs/>
          <w:color w:val="000000" w:themeColor="text1"/>
          <w:sz w:val="22"/>
          <w:szCs w:val="22"/>
        </w:rPr>
      </w:pPr>
    </w:p>
    <w:p w:rsidR="00AF4ADD" w:rsidRPr="008A08E7" w:rsidRDefault="00AF4ADD" w:rsidP="008A08E7">
      <w:pPr>
        <w:autoSpaceDE w:val="0"/>
        <w:autoSpaceDN w:val="0"/>
        <w:adjustRightInd w:val="0"/>
        <w:jc w:val="both"/>
        <w:rPr>
          <w:rFonts w:ascii="Verdana" w:hAnsi="Verdana"/>
          <w:bCs/>
          <w:color w:val="000000" w:themeColor="text1"/>
          <w:sz w:val="22"/>
          <w:szCs w:val="22"/>
        </w:rPr>
      </w:pPr>
    </w:p>
    <w:p w:rsidR="00566DF4" w:rsidRPr="008A08E7" w:rsidRDefault="00AF4ADD" w:rsidP="008A08E7">
      <w:p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 xml:space="preserve">..........................................................................................., inscrito no CNPJ nº ............................................, por intermédio de seu representante legal, o Sr. ............................................................, portador da Carteira de Identidade nº .................................. e do CPF nº ................................., </w:t>
      </w:r>
      <w:r w:rsidRPr="008A08E7">
        <w:rPr>
          <w:rFonts w:ascii="Verdana" w:hAnsi="Verdana"/>
          <w:b/>
          <w:bCs/>
          <w:color w:val="000000" w:themeColor="text1"/>
          <w:sz w:val="22"/>
          <w:szCs w:val="22"/>
        </w:rPr>
        <w:t>DECLARA</w:t>
      </w:r>
      <w:r w:rsidRPr="008A08E7">
        <w:rPr>
          <w:rFonts w:ascii="Verdana" w:hAnsi="Verdana"/>
          <w:bCs/>
          <w:color w:val="000000" w:themeColor="text1"/>
          <w:sz w:val="22"/>
          <w:szCs w:val="22"/>
        </w:rPr>
        <w:t>, para os devidos fins</w:t>
      </w:r>
      <w:r w:rsidR="00566DF4" w:rsidRPr="008A08E7">
        <w:rPr>
          <w:rFonts w:ascii="Verdana" w:hAnsi="Verdana"/>
          <w:bCs/>
          <w:color w:val="000000" w:themeColor="text1"/>
          <w:sz w:val="22"/>
          <w:szCs w:val="22"/>
        </w:rPr>
        <w:t>:</w:t>
      </w:r>
    </w:p>
    <w:p w:rsidR="00243856" w:rsidRPr="008A08E7" w:rsidRDefault="00243856" w:rsidP="008A08E7">
      <w:pPr>
        <w:autoSpaceDE w:val="0"/>
        <w:autoSpaceDN w:val="0"/>
        <w:adjustRightInd w:val="0"/>
        <w:jc w:val="both"/>
        <w:rPr>
          <w:rFonts w:ascii="Verdana" w:hAnsi="Verdana"/>
          <w:bCs/>
          <w:color w:val="000000" w:themeColor="text1"/>
          <w:sz w:val="22"/>
          <w:szCs w:val="22"/>
        </w:rPr>
      </w:pPr>
    </w:p>
    <w:p w:rsidR="00243856" w:rsidRPr="008A08E7" w:rsidRDefault="00566DF4" w:rsidP="008A08E7">
      <w:pPr>
        <w:pStyle w:val="PargrafodaLista"/>
        <w:numPr>
          <w:ilvl w:val="0"/>
          <w:numId w:val="47"/>
        </w:num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 xml:space="preserve">Que está ciente e concorda com as condições contidas no Edital e seus anexos, bem como de que cumpre plenamente os requisitos de habilitação </w:t>
      </w:r>
      <w:r w:rsidR="00243856" w:rsidRPr="008A08E7">
        <w:rPr>
          <w:rFonts w:ascii="Verdana" w:hAnsi="Verdana"/>
          <w:bCs/>
          <w:color w:val="000000" w:themeColor="text1"/>
          <w:sz w:val="22"/>
          <w:szCs w:val="22"/>
        </w:rPr>
        <w:t>definidos no Edital;</w:t>
      </w:r>
    </w:p>
    <w:p w:rsidR="00243856" w:rsidRPr="008A08E7" w:rsidRDefault="00243856" w:rsidP="008A08E7">
      <w:pPr>
        <w:pStyle w:val="PargrafodaLista"/>
        <w:autoSpaceDE w:val="0"/>
        <w:autoSpaceDN w:val="0"/>
        <w:adjustRightInd w:val="0"/>
        <w:ind w:left="720"/>
        <w:jc w:val="both"/>
        <w:rPr>
          <w:rFonts w:ascii="Verdana" w:hAnsi="Verdana"/>
          <w:bCs/>
          <w:color w:val="000000" w:themeColor="text1"/>
          <w:sz w:val="22"/>
          <w:szCs w:val="22"/>
        </w:rPr>
      </w:pPr>
    </w:p>
    <w:p w:rsidR="00243856" w:rsidRPr="008A08E7" w:rsidRDefault="00566DF4" w:rsidP="008A08E7">
      <w:pPr>
        <w:pStyle w:val="PargrafodaLista"/>
        <w:numPr>
          <w:ilvl w:val="0"/>
          <w:numId w:val="47"/>
        </w:num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Que inexistem fatos impeditivos p</w:t>
      </w:r>
      <w:r w:rsidR="00243856" w:rsidRPr="008A08E7">
        <w:rPr>
          <w:rFonts w:ascii="Verdana" w:hAnsi="Verdana"/>
          <w:bCs/>
          <w:color w:val="000000" w:themeColor="text1"/>
          <w:sz w:val="22"/>
          <w:szCs w:val="22"/>
        </w:rPr>
        <w:t xml:space="preserve">ara sua habilitação no certame e está </w:t>
      </w:r>
      <w:r w:rsidRPr="008A08E7">
        <w:rPr>
          <w:rFonts w:ascii="Verdana" w:hAnsi="Verdana"/>
          <w:bCs/>
          <w:color w:val="000000" w:themeColor="text1"/>
          <w:sz w:val="22"/>
          <w:szCs w:val="22"/>
        </w:rPr>
        <w:t>ciente da</w:t>
      </w:r>
      <w:r w:rsidR="00243856" w:rsidRPr="008A08E7">
        <w:rPr>
          <w:rFonts w:ascii="Verdana" w:hAnsi="Verdana"/>
          <w:bCs/>
          <w:color w:val="000000" w:themeColor="text1"/>
          <w:sz w:val="22"/>
          <w:szCs w:val="22"/>
        </w:rPr>
        <w:t xml:space="preserve"> </w:t>
      </w:r>
      <w:r w:rsidRPr="008A08E7">
        <w:rPr>
          <w:rFonts w:ascii="Verdana" w:hAnsi="Verdana"/>
          <w:bCs/>
          <w:color w:val="000000" w:themeColor="text1"/>
          <w:sz w:val="22"/>
          <w:szCs w:val="22"/>
        </w:rPr>
        <w:t>obrigatoriedade de d</w:t>
      </w:r>
      <w:r w:rsidR="00243856" w:rsidRPr="008A08E7">
        <w:rPr>
          <w:rFonts w:ascii="Verdana" w:hAnsi="Verdana"/>
          <w:bCs/>
          <w:color w:val="000000" w:themeColor="text1"/>
          <w:sz w:val="22"/>
          <w:szCs w:val="22"/>
        </w:rPr>
        <w:t>eclarar ocorrências posteriores;</w:t>
      </w:r>
    </w:p>
    <w:p w:rsidR="00243856" w:rsidRPr="008A08E7" w:rsidRDefault="00243856" w:rsidP="008A08E7">
      <w:pPr>
        <w:autoSpaceDE w:val="0"/>
        <w:autoSpaceDN w:val="0"/>
        <w:adjustRightInd w:val="0"/>
        <w:jc w:val="both"/>
        <w:rPr>
          <w:rFonts w:ascii="Verdana" w:hAnsi="Verdana"/>
          <w:bCs/>
          <w:color w:val="000000" w:themeColor="text1"/>
          <w:sz w:val="22"/>
          <w:szCs w:val="22"/>
        </w:rPr>
      </w:pPr>
    </w:p>
    <w:p w:rsidR="00243856" w:rsidRPr="008A08E7" w:rsidRDefault="00243856" w:rsidP="008A08E7">
      <w:pPr>
        <w:pStyle w:val="PargrafodaLista"/>
        <w:numPr>
          <w:ilvl w:val="0"/>
          <w:numId w:val="47"/>
        </w:num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Q</w:t>
      </w:r>
      <w:r w:rsidR="00566DF4" w:rsidRPr="008A08E7">
        <w:rPr>
          <w:rFonts w:ascii="Verdana" w:hAnsi="Verdana"/>
          <w:bCs/>
          <w:color w:val="000000" w:themeColor="text1"/>
          <w:sz w:val="22"/>
          <w:szCs w:val="22"/>
        </w:rPr>
        <w:t>ue não emprega menor de 18 anos em trabalho noturno, perigoso ou insalubre e não emprega menor de 16 anos, salvo menor, a partir de 14 anos, na condição de aprendiz, nos termos do art</w:t>
      </w:r>
      <w:r w:rsidRPr="008A08E7">
        <w:rPr>
          <w:rFonts w:ascii="Verdana" w:hAnsi="Verdana"/>
          <w:bCs/>
          <w:color w:val="000000" w:themeColor="text1"/>
          <w:sz w:val="22"/>
          <w:szCs w:val="22"/>
        </w:rPr>
        <w:t>igo 7°, XXXIII, da Constituição;</w:t>
      </w:r>
    </w:p>
    <w:p w:rsidR="00243856" w:rsidRPr="008A08E7" w:rsidRDefault="00243856" w:rsidP="008A08E7">
      <w:pPr>
        <w:pStyle w:val="PargrafodaLista"/>
        <w:rPr>
          <w:rFonts w:ascii="Verdana" w:hAnsi="Verdana"/>
          <w:bCs/>
          <w:color w:val="000000" w:themeColor="text1"/>
          <w:sz w:val="22"/>
          <w:szCs w:val="22"/>
        </w:rPr>
      </w:pPr>
    </w:p>
    <w:p w:rsidR="00566DF4" w:rsidRPr="008A08E7" w:rsidRDefault="00243856" w:rsidP="008A08E7">
      <w:pPr>
        <w:pStyle w:val="PargrafodaLista"/>
        <w:numPr>
          <w:ilvl w:val="0"/>
          <w:numId w:val="47"/>
        </w:numPr>
        <w:autoSpaceDE w:val="0"/>
        <w:autoSpaceDN w:val="0"/>
        <w:adjustRightInd w:val="0"/>
        <w:jc w:val="both"/>
        <w:rPr>
          <w:rFonts w:ascii="Verdana" w:hAnsi="Verdana"/>
          <w:bCs/>
          <w:color w:val="000000" w:themeColor="text1"/>
          <w:sz w:val="22"/>
          <w:szCs w:val="22"/>
        </w:rPr>
      </w:pPr>
      <w:r w:rsidRPr="008A08E7">
        <w:rPr>
          <w:rFonts w:ascii="Verdana" w:hAnsi="Verdana"/>
          <w:bCs/>
          <w:color w:val="000000" w:themeColor="text1"/>
          <w:sz w:val="22"/>
          <w:szCs w:val="22"/>
        </w:rPr>
        <w:t>Q</w:t>
      </w:r>
      <w:r w:rsidR="00566DF4" w:rsidRPr="008A08E7">
        <w:rPr>
          <w:rFonts w:ascii="Verdana" w:hAnsi="Verdana"/>
          <w:bCs/>
          <w:color w:val="000000" w:themeColor="text1"/>
          <w:sz w:val="22"/>
          <w:szCs w:val="22"/>
        </w:rPr>
        <w:t>ue não há nos quadros da empresa licitante, servidor ou dirigente de órgão ou entidade contratante ou responsável pela licitação (Art.9º, Inciso III, da Lei 8.666/93).</w:t>
      </w:r>
    </w:p>
    <w:p w:rsidR="00566DF4" w:rsidRPr="008A08E7" w:rsidRDefault="00566DF4" w:rsidP="008A08E7">
      <w:pPr>
        <w:autoSpaceDE w:val="0"/>
        <w:autoSpaceDN w:val="0"/>
        <w:adjustRightInd w:val="0"/>
        <w:jc w:val="both"/>
        <w:rPr>
          <w:rFonts w:ascii="Verdana" w:hAnsi="Verdana"/>
          <w:bCs/>
          <w:color w:val="000000" w:themeColor="text1"/>
          <w:sz w:val="22"/>
          <w:szCs w:val="22"/>
        </w:rPr>
      </w:pPr>
    </w:p>
    <w:p w:rsidR="00AF4ADD" w:rsidRPr="008A08E7" w:rsidRDefault="00AF4ADD" w:rsidP="008A08E7">
      <w:pPr>
        <w:autoSpaceDE w:val="0"/>
        <w:autoSpaceDN w:val="0"/>
        <w:adjustRightInd w:val="0"/>
        <w:jc w:val="center"/>
        <w:rPr>
          <w:rFonts w:ascii="Verdana" w:hAnsi="Verdana"/>
          <w:bCs/>
          <w:iCs/>
          <w:color w:val="000000" w:themeColor="text1"/>
          <w:sz w:val="22"/>
          <w:szCs w:val="22"/>
        </w:rPr>
      </w:pPr>
      <w:r w:rsidRPr="008A08E7">
        <w:rPr>
          <w:rFonts w:ascii="Verdana" w:hAnsi="Verdana"/>
          <w:bCs/>
          <w:iCs/>
          <w:color w:val="000000" w:themeColor="text1"/>
          <w:sz w:val="22"/>
          <w:szCs w:val="22"/>
        </w:rPr>
        <w:t>Local e data.</w:t>
      </w:r>
    </w:p>
    <w:p w:rsidR="00AF4ADD" w:rsidRPr="008A08E7" w:rsidRDefault="00AF4ADD" w:rsidP="008A08E7">
      <w:pPr>
        <w:autoSpaceDE w:val="0"/>
        <w:autoSpaceDN w:val="0"/>
        <w:adjustRightInd w:val="0"/>
        <w:jc w:val="center"/>
        <w:rPr>
          <w:rFonts w:ascii="Verdana" w:hAnsi="Verdana"/>
          <w:b/>
          <w:bCs/>
          <w:iCs/>
          <w:color w:val="000000" w:themeColor="text1"/>
          <w:sz w:val="22"/>
          <w:szCs w:val="22"/>
        </w:rPr>
      </w:pPr>
    </w:p>
    <w:p w:rsidR="00AF4ADD" w:rsidRPr="008A08E7" w:rsidRDefault="00AF4ADD" w:rsidP="008A08E7">
      <w:pPr>
        <w:autoSpaceDE w:val="0"/>
        <w:autoSpaceDN w:val="0"/>
        <w:adjustRightInd w:val="0"/>
        <w:jc w:val="center"/>
        <w:rPr>
          <w:rFonts w:ascii="Verdana" w:hAnsi="Verdana"/>
          <w:bCs/>
          <w:color w:val="000000" w:themeColor="text1"/>
          <w:sz w:val="22"/>
          <w:szCs w:val="22"/>
        </w:rPr>
      </w:pPr>
      <w:r w:rsidRPr="008A08E7">
        <w:rPr>
          <w:rFonts w:ascii="Verdana" w:hAnsi="Verdana"/>
          <w:bCs/>
          <w:color w:val="000000" w:themeColor="text1"/>
          <w:sz w:val="22"/>
          <w:szCs w:val="22"/>
        </w:rPr>
        <w:t>________________________________________</w:t>
      </w:r>
    </w:p>
    <w:p w:rsidR="00AF4ADD" w:rsidRPr="008A08E7" w:rsidRDefault="00AF4ADD" w:rsidP="008A08E7">
      <w:pPr>
        <w:autoSpaceDE w:val="0"/>
        <w:autoSpaceDN w:val="0"/>
        <w:adjustRightInd w:val="0"/>
        <w:jc w:val="center"/>
        <w:rPr>
          <w:rFonts w:ascii="Verdana" w:hAnsi="Verdana"/>
          <w:bCs/>
          <w:color w:val="000000" w:themeColor="text1"/>
          <w:sz w:val="22"/>
          <w:szCs w:val="22"/>
        </w:rPr>
      </w:pPr>
      <w:r w:rsidRPr="008A08E7">
        <w:rPr>
          <w:rFonts w:ascii="Verdana" w:hAnsi="Verdana"/>
          <w:bCs/>
          <w:color w:val="000000" w:themeColor="text1"/>
          <w:sz w:val="22"/>
          <w:szCs w:val="22"/>
        </w:rPr>
        <w:t>(Representante legal)</w:t>
      </w:r>
    </w:p>
    <w:sectPr w:rsidR="00AF4ADD" w:rsidRPr="008A08E7" w:rsidSect="002B249F">
      <w:headerReference w:type="default" r:id="rId10"/>
      <w:footerReference w:type="default" r:id="rId11"/>
      <w:pgSz w:w="11906" w:h="16838" w:code="9"/>
      <w:pgMar w:top="567" w:right="1134"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61" w:rsidRDefault="00C94F61">
      <w:r>
        <w:separator/>
      </w:r>
    </w:p>
  </w:endnote>
  <w:endnote w:type="continuationSeparator" w:id="0">
    <w:p w:rsidR="00C94F61" w:rsidRDefault="00C9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TFF4D0318t00">
    <w:panose1 w:val="00000000000000000000"/>
    <w:charset w:val="00"/>
    <w:family w:val="auto"/>
    <w:notTrueType/>
    <w:pitch w:val="default"/>
    <w:sig w:usb0="00000003" w:usb1="00000000" w:usb2="00000000" w:usb3="00000000" w:csb0="00000001" w:csb1="00000000"/>
  </w:font>
  <w:font w:name="TTFF4112C0t00">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61" w:rsidRDefault="00C94F61">
    <w:pPr>
      <w:pStyle w:val="Rodap"/>
      <w:jc w:val="right"/>
    </w:pPr>
    <w:r>
      <w:fldChar w:fldCharType="begin"/>
    </w:r>
    <w:r>
      <w:instrText xml:space="preserve"> PAGE   \* MERGEFORMAT </w:instrText>
    </w:r>
    <w:r>
      <w:fldChar w:fldCharType="separate"/>
    </w:r>
    <w:r w:rsidR="00AC7E9D">
      <w:rPr>
        <w:noProof/>
      </w:rPr>
      <w:t>17</w:t>
    </w:r>
    <w:r>
      <w:rPr>
        <w:noProof/>
      </w:rPr>
      <w:fldChar w:fldCharType="end"/>
    </w:r>
  </w:p>
  <w:p w:rsidR="00C94F61" w:rsidRPr="002A4B0F" w:rsidRDefault="00C94F61" w:rsidP="007A6AE2">
    <w:pPr>
      <w:pStyle w:val="Rodap"/>
      <w:jc w:val="right"/>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61" w:rsidRDefault="00C94F61">
      <w:r>
        <w:separator/>
      </w:r>
    </w:p>
  </w:footnote>
  <w:footnote w:type="continuationSeparator" w:id="0">
    <w:p w:rsidR="00C94F61" w:rsidRDefault="00C94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F61" w:rsidRDefault="00C94F61" w:rsidP="00742ADE">
    <w:pPr>
      <w:pStyle w:val="Cabealho"/>
      <w:jc w:val="right"/>
      <w:rPr>
        <w:rFonts w:ascii="Verdana" w:hAnsi="Verdana"/>
        <w:b/>
        <w:sz w:val="22"/>
        <w:szCs w:val="22"/>
      </w:rPr>
    </w:pPr>
    <w:r>
      <w:rPr>
        <w:rFonts w:ascii="Verdana" w:hAnsi="Verdana"/>
        <w:b/>
        <w:noProof/>
        <w:sz w:val="22"/>
        <w:szCs w:val="22"/>
      </w:rPr>
      <w:drawing>
        <wp:inline distT="0" distB="0" distL="0" distR="0">
          <wp:extent cx="573405" cy="73723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3405" cy="737235"/>
                  </a:xfrm>
                  <a:prstGeom prst="rect">
                    <a:avLst/>
                  </a:prstGeom>
                  <a:noFill/>
                  <a:ln w="9525">
                    <a:noFill/>
                    <a:miter lim="800000"/>
                    <a:headEnd/>
                    <a:tailEnd/>
                  </a:ln>
                </pic:spPr>
              </pic:pic>
            </a:graphicData>
          </a:graphic>
        </wp:inline>
      </w:drawing>
    </w:r>
    <w:r>
      <w:rPr>
        <w:rFonts w:ascii="Verdana" w:hAnsi="Verdana"/>
        <w:b/>
        <w:sz w:val="22"/>
        <w:szCs w:val="22"/>
      </w:rPr>
      <w:t xml:space="preserve">              </w:t>
    </w:r>
    <w:r>
      <w:rPr>
        <w:rFonts w:ascii="Verdana" w:hAnsi="Verdana"/>
        <w:b/>
        <w:noProof/>
        <w:sz w:val="22"/>
        <w:szCs w:val="22"/>
      </w:rPr>
      <w:drawing>
        <wp:inline distT="0" distB="0" distL="0" distR="0">
          <wp:extent cx="1978660" cy="655320"/>
          <wp:effectExtent l="19050" t="0" r="2540" b="0"/>
          <wp:docPr id="6" name="Imagem 3" descr="NOVA LOGOMARCA A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NOVA LOGOMARCA ARSAL"/>
                  <pic:cNvPicPr>
                    <a:picLocks noChangeAspect="1" noChangeArrowheads="1"/>
                  </pic:cNvPicPr>
                </pic:nvPicPr>
                <pic:blipFill>
                  <a:blip r:embed="rId2">
                    <a:grayscl/>
                  </a:blip>
                  <a:srcRect/>
                  <a:stretch>
                    <a:fillRect/>
                  </a:stretch>
                </pic:blipFill>
                <pic:spPr bwMode="auto">
                  <a:xfrm>
                    <a:off x="0" y="0"/>
                    <a:ext cx="1978660" cy="655320"/>
                  </a:xfrm>
                  <a:prstGeom prst="rect">
                    <a:avLst/>
                  </a:prstGeom>
                  <a:solidFill>
                    <a:srgbClr val="000000"/>
                  </a:solidFill>
                  <a:ln w="9525">
                    <a:noFill/>
                    <a:miter lim="800000"/>
                    <a:headEnd/>
                    <a:tailEnd/>
                  </a:ln>
                </pic:spPr>
              </pic:pic>
            </a:graphicData>
          </a:graphic>
        </wp:inline>
      </w:drawing>
    </w:r>
  </w:p>
  <w:p w:rsidR="00C94F61" w:rsidRDefault="00C94F61" w:rsidP="00742ADE">
    <w:pPr>
      <w:pStyle w:val="Cabealho"/>
      <w:jc w:val="center"/>
      <w:rPr>
        <w:rFonts w:ascii="Verdana" w:hAnsi="Verdana"/>
        <w:b/>
        <w:sz w:val="20"/>
      </w:rPr>
    </w:pPr>
  </w:p>
  <w:p w:rsidR="00C94F61" w:rsidRDefault="00C94F61" w:rsidP="00742ADE">
    <w:pPr>
      <w:pStyle w:val="Cabealho"/>
      <w:jc w:val="center"/>
      <w:rPr>
        <w:rFonts w:ascii="Verdana" w:hAnsi="Verdana"/>
        <w:b/>
        <w:sz w:val="20"/>
      </w:rPr>
    </w:pPr>
    <w:r>
      <w:rPr>
        <w:rFonts w:ascii="Verdana" w:hAnsi="Verdana"/>
        <w:b/>
        <w:sz w:val="20"/>
      </w:rPr>
      <w:t>ESTADO DE ALAGOAS</w:t>
    </w:r>
  </w:p>
  <w:p w:rsidR="00C94F61" w:rsidRDefault="00C94F61" w:rsidP="00742ADE">
    <w:pPr>
      <w:pStyle w:val="Cabealho"/>
      <w:jc w:val="center"/>
      <w:rPr>
        <w:rFonts w:ascii="Verdana" w:hAnsi="Verdana"/>
        <w:b/>
        <w:sz w:val="20"/>
      </w:rPr>
    </w:pPr>
    <w:r w:rsidRPr="007C12AF">
      <w:rPr>
        <w:rFonts w:ascii="Verdana" w:hAnsi="Verdana"/>
        <w:b/>
        <w:sz w:val="20"/>
      </w:rPr>
      <w:t>AGÊNCIA REGULADORA DE SERVIÇOS PÚBLICOS DO ESTADO DE ALA</w:t>
    </w:r>
    <w:r>
      <w:rPr>
        <w:rFonts w:ascii="Verdana" w:hAnsi="Verdana"/>
        <w:b/>
        <w:sz w:val="20"/>
      </w:rPr>
      <w:t>GOAS</w:t>
    </w:r>
  </w:p>
  <w:p w:rsidR="00C94F61" w:rsidRDefault="00C94F61" w:rsidP="00742ADE">
    <w:pPr>
      <w:pStyle w:val="Cabealho"/>
      <w:jc w:val="center"/>
      <w:rPr>
        <w:rFonts w:ascii="Verdana" w:hAnsi="Verdana"/>
        <w:b/>
        <w:sz w:val="20"/>
      </w:rPr>
    </w:pPr>
    <w:r w:rsidRPr="007C12AF">
      <w:rPr>
        <w:rFonts w:ascii="Verdana" w:hAnsi="Verdana"/>
        <w:b/>
        <w:sz w:val="20"/>
      </w:rPr>
      <w:t>PROCESSO ADMINISTRATIVO Nº 49070</w:t>
    </w:r>
    <w:r>
      <w:rPr>
        <w:rFonts w:ascii="Verdana" w:hAnsi="Verdana"/>
        <w:b/>
        <w:sz w:val="20"/>
      </w:rPr>
      <w:t xml:space="preserve"> 2025</w:t>
    </w:r>
    <w:r w:rsidRPr="007C12AF">
      <w:rPr>
        <w:rFonts w:ascii="Verdana" w:hAnsi="Verdana"/>
        <w:b/>
        <w:sz w:val="20"/>
      </w:rPr>
      <w:t>/201</w:t>
    </w:r>
    <w:r>
      <w:rPr>
        <w:rFonts w:ascii="Verdana" w:hAnsi="Verdana"/>
        <w:b/>
        <w:sz w:val="20"/>
      </w:rPr>
      <w:t>5</w:t>
    </w:r>
  </w:p>
  <w:p w:rsidR="00C94F61" w:rsidRPr="007C12AF" w:rsidRDefault="00C94F61" w:rsidP="00742ADE">
    <w:pPr>
      <w:pStyle w:val="Cabealho"/>
      <w:jc w:val="center"/>
      <w:rPr>
        <w:rFonts w:ascii="Verdana" w:hAnsi="Verdana"/>
        <w:b/>
        <w:sz w:val="20"/>
      </w:rPr>
    </w:pPr>
    <w:r w:rsidRPr="007C12AF">
      <w:rPr>
        <w:rFonts w:ascii="Verdana" w:hAnsi="Verdana"/>
        <w:b/>
        <w:sz w:val="20"/>
      </w:rPr>
      <w:t>EDITA</w:t>
    </w:r>
    <w:r>
      <w:rPr>
        <w:rFonts w:ascii="Verdana" w:hAnsi="Verdana"/>
        <w:b/>
        <w:sz w:val="20"/>
      </w:rPr>
      <w:t xml:space="preserve">L PREGÃO PRESENCIAL Nº ARSAL </w:t>
    </w:r>
    <w:r w:rsidR="00E1348B">
      <w:rPr>
        <w:rFonts w:ascii="Verdana" w:hAnsi="Verdana"/>
        <w:b/>
        <w:sz w:val="20"/>
      </w:rPr>
      <w:t>03</w:t>
    </w:r>
    <w:r>
      <w:rPr>
        <w:rFonts w:ascii="Verdana" w:hAnsi="Verdana"/>
        <w:b/>
        <w:sz w:val="20"/>
      </w:rPr>
      <w:t>/2016</w:t>
    </w:r>
  </w:p>
  <w:p w:rsidR="00C94F61" w:rsidRPr="007C12AF" w:rsidRDefault="00C94F61" w:rsidP="00605461">
    <w:pPr>
      <w:pStyle w:val="Cabealho"/>
      <w:jc w:val="center"/>
      <w:rP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2980"/>
    <w:multiLevelType w:val="hybridMultilevel"/>
    <w:tmpl w:val="F3F242B4"/>
    <w:lvl w:ilvl="0" w:tplc="4064A834">
      <w:start w:val="1"/>
      <w:numFmt w:val="decimal"/>
      <w:lvlText w:val="%1."/>
      <w:lvlJc w:val="left"/>
      <w:pPr>
        <w:ind w:left="720" w:hanging="360"/>
      </w:pPr>
      <w:rPr>
        <w:b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17B76"/>
    <w:multiLevelType w:val="multilevel"/>
    <w:tmpl w:val="82CA203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2D13E64"/>
    <w:multiLevelType w:val="multilevel"/>
    <w:tmpl w:val="808853E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b/>
      </w:rPr>
    </w:lvl>
    <w:lvl w:ilvl="2">
      <w:start w:val="1"/>
      <w:numFmt w:val="decimal"/>
      <w:isLgl/>
      <w:lvlText w:val="%1.%2.%3."/>
      <w:lvlJc w:val="left"/>
      <w:pPr>
        <w:ind w:left="1788" w:hanging="108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508" w:hanging="1800"/>
      </w:pPr>
      <w:rPr>
        <w:rFonts w:hint="default"/>
        <w:b/>
      </w:rPr>
    </w:lvl>
    <w:lvl w:ilvl="6">
      <w:start w:val="1"/>
      <w:numFmt w:val="decimal"/>
      <w:isLgl/>
      <w:lvlText w:val="%1.%2.%3.%4.%5.%6.%7."/>
      <w:lvlJc w:val="left"/>
      <w:pPr>
        <w:ind w:left="2868" w:hanging="216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3228" w:hanging="2520"/>
      </w:pPr>
      <w:rPr>
        <w:rFonts w:hint="default"/>
        <w:b/>
      </w:rPr>
    </w:lvl>
  </w:abstractNum>
  <w:abstractNum w:abstractNumId="4" w15:restartNumberingAfterBreak="0">
    <w:nsid w:val="06BF7981"/>
    <w:multiLevelType w:val="hybridMultilevel"/>
    <w:tmpl w:val="B0788BEC"/>
    <w:lvl w:ilvl="0" w:tplc="7A5A38A6">
      <w:start w:val="1"/>
      <w:numFmt w:val="lowerLetter"/>
      <w:lvlText w:val="%1)"/>
      <w:lvlJc w:val="left"/>
      <w:pPr>
        <w:tabs>
          <w:tab w:val="num" w:pos="1070"/>
        </w:tabs>
        <w:ind w:left="1070" w:hanging="360"/>
      </w:pPr>
      <w:rPr>
        <w:rFonts w:ascii="Comic Sans MS" w:hAnsi="Comic Sans MS" w:cs="Courier New" w:hint="default"/>
        <w:b/>
        <w:sz w:val="22"/>
      </w:rPr>
    </w:lvl>
    <w:lvl w:ilvl="1" w:tplc="04160019" w:tentative="1">
      <w:start w:val="1"/>
      <w:numFmt w:val="lowerLetter"/>
      <w:lvlText w:val="%2."/>
      <w:lvlJc w:val="left"/>
      <w:pPr>
        <w:tabs>
          <w:tab w:val="num" w:pos="1790"/>
        </w:tabs>
        <w:ind w:left="1790" w:hanging="360"/>
      </w:pPr>
    </w:lvl>
    <w:lvl w:ilvl="2" w:tplc="0416001B" w:tentative="1">
      <w:start w:val="1"/>
      <w:numFmt w:val="lowerRoman"/>
      <w:lvlText w:val="%3."/>
      <w:lvlJc w:val="right"/>
      <w:pPr>
        <w:tabs>
          <w:tab w:val="num" w:pos="2510"/>
        </w:tabs>
        <w:ind w:left="2510" w:hanging="180"/>
      </w:p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5" w15:restartNumberingAfterBreak="0">
    <w:nsid w:val="077B1D0D"/>
    <w:multiLevelType w:val="hybridMultilevel"/>
    <w:tmpl w:val="634A781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 w15:restartNumberingAfterBreak="0">
    <w:nsid w:val="08B53B01"/>
    <w:multiLevelType w:val="multilevel"/>
    <w:tmpl w:val="C3E4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15666B"/>
    <w:multiLevelType w:val="hybridMultilevel"/>
    <w:tmpl w:val="1320F4B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B8C2AA0"/>
    <w:multiLevelType w:val="hybridMultilevel"/>
    <w:tmpl w:val="4D1EE4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104559"/>
    <w:multiLevelType w:val="singleLevel"/>
    <w:tmpl w:val="ED743102"/>
    <w:lvl w:ilvl="0">
      <w:start w:val="1"/>
      <w:numFmt w:val="lowerLetter"/>
      <w:lvlText w:val="%1) "/>
      <w:legacy w:legacy="1" w:legacySpace="0" w:legacyIndent="283"/>
      <w:lvlJc w:val="left"/>
      <w:pPr>
        <w:ind w:left="2552" w:hanging="283"/>
      </w:pPr>
      <w:rPr>
        <w:rFonts w:ascii="Times New Roman" w:hAnsi="Times New Roman" w:hint="default"/>
        <w:b/>
        <w:i w:val="0"/>
        <w:sz w:val="24"/>
      </w:rPr>
    </w:lvl>
  </w:abstractNum>
  <w:abstractNum w:abstractNumId="10" w15:restartNumberingAfterBreak="0">
    <w:nsid w:val="0D3E2C50"/>
    <w:multiLevelType w:val="hybridMultilevel"/>
    <w:tmpl w:val="6E82034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89952B0"/>
    <w:multiLevelType w:val="multilevel"/>
    <w:tmpl w:val="DF463E3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9D7E6D"/>
    <w:multiLevelType w:val="multilevel"/>
    <w:tmpl w:val="02C80A90"/>
    <w:lvl w:ilvl="0">
      <w:start w:val="5"/>
      <w:numFmt w:val="decimal"/>
      <w:lvlText w:val="%1."/>
      <w:lvlJc w:val="left"/>
      <w:pPr>
        <w:tabs>
          <w:tab w:val="num" w:pos="945"/>
        </w:tabs>
        <w:ind w:left="945" w:hanging="945"/>
      </w:pPr>
      <w:rPr>
        <w:rFonts w:cs="Courier New" w:hint="default"/>
      </w:rPr>
    </w:lvl>
    <w:lvl w:ilvl="1">
      <w:start w:val="6"/>
      <w:numFmt w:val="decimal"/>
      <w:lvlText w:val="%1.%2."/>
      <w:lvlJc w:val="left"/>
      <w:pPr>
        <w:tabs>
          <w:tab w:val="num" w:pos="945"/>
        </w:tabs>
        <w:ind w:left="945" w:hanging="945"/>
      </w:pPr>
      <w:rPr>
        <w:rFonts w:cs="Courier New" w:hint="default"/>
      </w:rPr>
    </w:lvl>
    <w:lvl w:ilvl="2">
      <w:start w:val="3"/>
      <w:numFmt w:val="decimal"/>
      <w:lvlText w:val="%1.%2.%3."/>
      <w:lvlJc w:val="left"/>
      <w:pPr>
        <w:tabs>
          <w:tab w:val="num" w:pos="1620"/>
        </w:tabs>
        <w:ind w:left="1620" w:hanging="1080"/>
      </w:pPr>
      <w:rPr>
        <w:rFonts w:cs="Courier New" w:hint="default"/>
      </w:rPr>
    </w:lvl>
    <w:lvl w:ilvl="3">
      <w:start w:val="1"/>
      <w:numFmt w:val="decimal"/>
      <w:lvlText w:val="%1.%2.%3.%4."/>
      <w:lvlJc w:val="left"/>
      <w:pPr>
        <w:tabs>
          <w:tab w:val="num" w:pos="1080"/>
        </w:tabs>
        <w:ind w:left="1080" w:hanging="1080"/>
      </w:pPr>
      <w:rPr>
        <w:rFonts w:cs="Courier New" w:hint="default"/>
      </w:rPr>
    </w:lvl>
    <w:lvl w:ilvl="4">
      <w:start w:val="1"/>
      <w:numFmt w:val="decimal"/>
      <w:lvlText w:val="%1.%2.%3.%4.%5."/>
      <w:lvlJc w:val="left"/>
      <w:pPr>
        <w:tabs>
          <w:tab w:val="num" w:pos="1440"/>
        </w:tabs>
        <w:ind w:left="1440" w:hanging="1440"/>
      </w:pPr>
      <w:rPr>
        <w:rFonts w:cs="Courier New" w:hint="default"/>
      </w:rPr>
    </w:lvl>
    <w:lvl w:ilvl="5">
      <w:start w:val="1"/>
      <w:numFmt w:val="decimal"/>
      <w:lvlText w:val="%1.%2.%3.%4.%5.%6."/>
      <w:lvlJc w:val="left"/>
      <w:pPr>
        <w:tabs>
          <w:tab w:val="num" w:pos="1800"/>
        </w:tabs>
        <w:ind w:left="1800" w:hanging="1800"/>
      </w:pPr>
      <w:rPr>
        <w:rFonts w:cs="Courier New" w:hint="default"/>
      </w:rPr>
    </w:lvl>
    <w:lvl w:ilvl="6">
      <w:start w:val="1"/>
      <w:numFmt w:val="decimal"/>
      <w:lvlText w:val="%1.%2.%3.%4.%5.%6.%7."/>
      <w:lvlJc w:val="left"/>
      <w:pPr>
        <w:tabs>
          <w:tab w:val="num" w:pos="2160"/>
        </w:tabs>
        <w:ind w:left="2160" w:hanging="2160"/>
      </w:pPr>
      <w:rPr>
        <w:rFonts w:cs="Courier New" w:hint="default"/>
      </w:rPr>
    </w:lvl>
    <w:lvl w:ilvl="7">
      <w:start w:val="1"/>
      <w:numFmt w:val="decimal"/>
      <w:lvlText w:val="%1.%2.%3.%4.%5.%6.%7.%8."/>
      <w:lvlJc w:val="left"/>
      <w:pPr>
        <w:tabs>
          <w:tab w:val="num" w:pos="2160"/>
        </w:tabs>
        <w:ind w:left="2160" w:hanging="2160"/>
      </w:pPr>
      <w:rPr>
        <w:rFonts w:cs="Courier New" w:hint="default"/>
      </w:rPr>
    </w:lvl>
    <w:lvl w:ilvl="8">
      <w:start w:val="1"/>
      <w:numFmt w:val="decimal"/>
      <w:lvlText w:val="%1.%2.%3.%4.%5.%6.%7.%8.%9."/>
      <w:lvlJc w:val="left"/>
      <w:pPr>
        <w:tabs>
          <w:tab w:val="num" w:pos="2520"/>
        </w:tabs>
        <w:ind w:left="2520" w:hanging="2520"/>
      </w:pPr>
      <w:rPr>
        <w:rFonts w:cs="Courier New" w:hint="default"/>
      </w:rPr>
    </w:lvl>
  </w:abstractNum>
  <w:abstractNum w:abstractNumId="13" w15:restartNumberingAfterBreak="0">
    <w:nsid w:val="1EBC4E83"/>
    <w:multiLevelType w:val="hybridMultilevel"/>
    <w:tmpl w:val="AC642C64"/>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4" w15:restartNumberingAfterBreak="0">
    <w:nsid w:val="21026FB9"/>
    <w:multiLevelType w:val="multilevel"/>
    <w:tmpl w:val="AC861434"/>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2EE49BE"/>
    <w:multiLevelType w:val="hybridMultilevel"/>
    <w:tmpl w:val="DB4216AE"/>
    <w:lvl w:ilvl="0" w:tplc="D8FA9F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443508C"/>
    <w:multiLevelType w:val="hybridMultilevel"/>
    <w:tmpl w:val="8A7C43A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5461DB9"/>
    <w:multiLevelType w:val="hybridMultilevel"/>
    <w:tmpl w:val="E3AE4CA0"/>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8" w15:restartNumberingAfterBreak="0">
    <w:nsid w:val="263D3B36"/>
    <w:multiLevelType w:val="multilevel"/>
    <w:tmpl w:val="3E8AB93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8FB5827"/>
    <w:multiLevelType w:val="multilevel"/>
    <w:tmpl w:val="67B86E94"/>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1080" w:hanging="360"/>
      </w:pPr>
      <w:rPr>
        <w:rFonts w:ascii="Calibri" w:hAnsi="Calibri" w:hint="default"/>
        <w:sz w:val="24"/>
        <w:szCs w:val="24"/>
      </w:rPr>
    </w:lvl>
    <w:lvl w:ilvl="2">
      <w:start w:val="1"/>
      <w:numFmt w:val="decimal"/>
      <w:lvlText w:val="%1.%2.%3"/>
      <w:lvlJc w:val="left"/>
      <w:pPr>
        <w:ind w:left="2160" w:hanging="720"/>
      </w:pPr>
      <w:rPr>
        <w:rFonts w:ascii="Calibri" w:hAnsi="Calibri" w:hint="default"/>
        <w:sz w:val="24"/>
        <w:szCs w:val="24"/>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20" w15:restartNumberingAfterBreak="0">
    <w:nsid w:val="2B5526A0"/>
    <w:multiLevelType w:val="multilevel"/>
    <w:tmpl w:val="0E66C25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2C364CFB"/>
    <w:multiLevelType w:val="hybridMultilevel"/>
    <w:tmpl w:val="1CCAE2B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2FB616DE"/>
    <w:multiLevelType w:val="multilevel"/>
    <w:tmpl w:val="126E803A"/>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13B6C7E"/>
    <w:multiLevelType w:val="multilevel"/>
    <w:tmpl w:val="D7A0B6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184523B"/>
    <w:multiLevelType w:val="multilevel"/>
    <w:tmpl w:val="B3A0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997433"/>
    <w:multiLevelType w:val="hybridMultilevel"/>
    <w:tmpl w:val="2CC879D4"/>
    <w:lvl w:ilvl="0" w:tplc="63D66A70">
      <w:start w:val="1"/>
      <w:numFmt w:val="bullet"/>
      <w:lvlText w:val=""/>
      <w:lvlJc w:val="left"/>
      <w:pPr>
        <w:tabs>
          <w:tab w:val="num" w:pos="1429"/>
        </w:tabs>
        <w:ind w:left="1429"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563D17"/>
    <w:multiLevelType w:val="hybridMultilevel"/>
    <w:tmpl w:val="CD5A6DBA"/>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7" w15:restartNumberingAfterBreak="0">
    <w:nsid w:val="38A8415E"/>
    <w:multiLevelType w:val="multilevel"/>
    <w:tmpl w:val="D1FAD952"/>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A0D3E15"/>
    <w:multiLevelType w:val="hybridMultilevel"/>
    <w:tmpl w:val="F5903674"/>
    <w:lvl w:ilvl="0" w:tplc="7804C91A">
      <w:start w:val="1"/>
      <w:numFmt w:val="decimal"/>
      <w:lvlText w:val="%1."/>
      <w:lvlJc w:val="left"/>
      <w:pPr>
        <w:ind w:left="720" w:hanging="360"/>
      </w:pPr>
      <w:rPr>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FD64672"/>
    <w:multiLevelType w:val="hybridMultilevel"/>
    <w:tmpl w:val="C84A3C5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0" w15:restartNumberingAfterBreak="0">
    <w:nsid w:val="40B06E64"/>
    <w:multiLevelType w:val="hybridMultilevel"/>
    <w:tmpl w:val="4D9CA9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4E70897"/>
    <w:multiLevelType w:val="hybridMultilevel"/>
    <w:tmpl w:val="83D2AE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465C6B7C"/>
    <w:multiLevelType w:val="multilevel"/>
    <w:tmpl w:val="D47C24DC"/>
    <w:lvl w:ilvl="0">
      <w:start w:val="36"/>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DBE2D5B"/>
    <w:multiLevelType w:val="hybridMultilevel"/>
    <w:tmpl w:val="EDD0D44C"/>
    <w:lvl w:ilvl="0" w:tplc="1588813E">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C05120"/>
    <w:multiLevelType w:val="multilevel"/>
    <w:tmpl w:val="89784D2E"/>
    <w:lvl w:ilvl="0">
      <w:numFmt w:val="none"/>
      <w:lvlText w:val=""/>
      <w:lvlJc w:val="left"/>
      <w:pPr>
        <w:tabs>
          <w:tab w:val="num" w:pos="360"/>
        </w:tabs>
      </w:p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5" w15:restartNumberingAfterBreak="0">
    <w:nsid w:val="53227574"/>
    <w:multiLevelType w:val="multilevel"/>
    <w:tmpl w:val="43A44672"/>
    <w:lvl w:ilvl="0">
      <w:start w:val="10"/>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1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E825CC0"/>
    <w:multiLevelType w:val="hybridMultilevel"/>
    <w:tmpl w:val="CB228236"/>
    <w:lvl w:ilvl="0" w:tplc="D9CC1B22">
      <w:start w:val="1"/>
      <w:numFmt w:val="lowerLetter"/>
      <w:lvlText w:val="%1)"/>
      <w:lvlJc w:val="left"/>
      <w:pPr>
        <w:tabs>
          <w:tab w:val="num" w:pos="720"/>
        </w:tabs>
        <w:ind w:left="720" w:hanging="360"/>
      </w:pPr>
      <w:rPr>
        <w:rFonts w:ascii="Comic Sans MS" w:hAnsi="Comic Sans MS" w:hint="default"/>
        <w:b/>
        <w:color w:val="auto"/>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5FD70D40"/>
    <w:multiLevelType w:val="hybridMultilevel"/>
    <w:tmpl w:val="638EA504"/>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192753F"/>
    <w:multiLevelType w:val="hybridMultilevel"/>
    <w:tmpl w:val="7D8A93A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9" w15:restartNumberingAfterBreak="0">
    <w:nsid w:val="643223C3"/>
    <w:multiLevelType w:val="hybridMultilevel"/>
    <w:tmpl w:val="4BFA09D4"/>
    <w:lvl w:ilvl="0" w:tplc="0416000F">
      <w:start w:val="1"/>
      <w:numFmt w:val="decimal"/>
      <w:lvlText w:val="%1."/>
      <w:lvlJc w:val="left"/>
      <w:pPr>
        <w:tabs>
          <w:tab w:val="num" w:pos="3240"/>
        </w:tabs>
        <w:ind w:left="3240" w:hanging="36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40" w15:restartNumberingAfterBreak="0">
    <w:nsid w:val="69856227"/>
    <w:multiLevelType w:val="multilevel"/>
    <w:tmpl w:val="9014D79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A8F37B4"/>
    <w:multiLevelType w:val="multilevel"/>
    <w:tmpl w:val="655AAF86"/>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CB818AD"/>
    <w:multiLevelType w:val="hybridMultilevel"/>
    <w:tmpl w:val="995E1C2A"/>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43" w15:restartNumberingAfterBreak="0">
    <w:nsid w:val="6ECD7D95"/>
    <w:multiLevelType w:val="hybridMultilevel"/>
    <w:tmpl w:val="F5903674"/>
    <w:lvl w:ilvl="0" w:tplc="7804C91A">
      <w:start w:val="1"/>
      <w:numFmt w:val="decimal"/>
      <w:lvlText w:val="%1."/>
      <w:lvlJc w:val="left"/>
      <w:pPr>
        <w:ind w:left="720" w:hanging="360"/>
      </w:pPr>
      <w:rPr>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ED64D29"/>
    <w:multiLevelType w:val="multilevel"/>
    <w:tmpl w:val="D40C671C"/>
    <w:lvl w:ilvl="0">
      <w:start w:val="5"/>
      <w:numFmt w:val="decimal"/>
      <w:lvlText w:val="%1."/>
      <w:lvlJc w:val="left"/>
      <w:pPr>
        <w:tabs>
          <w:tab w:val="num" w:pos="675"/>
        </w:tabs>
        <w:ind w:left="675" w:hanging="675"/>
      </w:pPr>
      <w:rPr>
        <w:rFonts w:cs="Courier New" w:hint="default"/>
      </w:rPr>
    </w:lvl>
    <w:lvl w:ilvl="1">
      <w:start w:val="6"/>
      <w:numFmt w:val="decimal"/>
      <w:lvlText w:val="%1.%2."/>
      <w:lvlJc w:val="left"/>
      <w:pPr>
        <w:tabs>
          <w:tab w:val="num" w:pos="720"/>
        </w:tabs>
        <w:ind w:left="720" w:hanging="720"/>
      </w:pPr>
      <w:rPr>
        <w:rFonts w:cs="Courier New" w:hint="default"/>
      </w:rPr>
    </w:lvl>
    <w:lvl w:ilvl="2">
      <w:start w:val="2"/>
      <w:numFmt w:val="decimal"/>
      <w:lvlText w:val="%1.%2.%3."/>
      <w:lvlJc w:val="left"/>
      <w:pPr>
        <w:tabs>
          <w:tab w:val="num" w:pos="1080"/>
        </w:tabs>
        <w:ind w:left="1080" w:hanging="1080"/>
      </w:pPr>
      <w:rPr>
        <w:rFonts w:cs="Courier New" w:hint="default"/>
      </w:rPr>
    </w:lvl>
    <w:lvl w:ilvl="3">
      <w:start w:val="1"/>
      <w:numFmt w:val="decimal"/>
      <w:lvlText w:val="%1.%2.%3.%4."/>
      <w:lvlJc w:val="left"/>
      <w:pPr>
        <w:tabs>
          <w:tab w:val="num" w:pos="1080"/>
        </w:tabs>
        <w:ind w:left="1080" w:hanging="1080"/>
      </w:pPr>
      <w:rPr>
        <w:rFonts w:cs="Courier New" w:hint="default"/>
      </w:rPr>
    </w:lvl>
    <w:lvl w:ilvl="4">
      <w:start w:val="1"/>
      <w:numFmt w:val="decimal"/>
      <w:lvlText w:val="%1.%2.%3.%4.%5."/>
      <w:lvlJc w:val="left"/>
      <w:pPr>
        <w:tabs>
          <w:tab w:val="num" w:pos="1440"/>
        </w:tabs>
        <w:ind w:left="1440" w:hanging="1440"/>
      </w:pPr>
      <w:rPr>
        <w:rFonts w:cs="Courier New" w:hint="default"/>
      </w:rPr>
    </w:lvl>
    <w:lvl w:ilvl="5">
      <w:start w:val="1"/>
      <w:numFmt w:val="decimal"/>
      <w:lvlText w:val="%1.%2.%3.%4.%5.%6."/>
      <w:lvlJc w:val="left"/>
      <w:pPr>
        <w:tabs>
          <w:tab w:val="num" w:pos="1800"/>
        </w:tabs>
        <w:ind w:left="1800" w:hanging="1800"/>
      </w:pPr>
      <w:rPr>
        <w:rFonts w:cs="Courier New" w:hint="default"/>
      </w:rPr>
    </w:lvl>
    <w:lvl w:ilvl="6">
      <w:start w:val="1"/>
      <w:numFmt w:val="decimal"/>
      <w:lvlText w:val="%1.%2.%3.%4.%5.%6.%7."/>
      <w:lvlJc w:val="left"/>
      <w:pPr>
        <w:tabs>
          <w:tab w:val="num" w:pos="2160"/>
        </w:tabs>
        <w:ind w:left="2160" w:hanging="2160"/>
      </w:pPr>
      <w:rPr>
        <w:rFonts w:cs="Courier New" w:hint="default"/>
      </w:rPr>
    </w:lvl>
    <w:lvl w:ilvl="7">
      <w:start w:val="1"/>
      <w:numFmt w:val="decimal"/>
      <w:lvlText w:val="%1.%2.%3.%4.%5.%6.%7.%8."/>
      <w:lvlJc w:val="left"/>
      <w:pPr>
        <w:tabs>
          <w:tab w:val="num" w:pos="2160"/>
        </w:tabs>
        <w:ind w:left="2160" w:hanging="2160"/>
      </w:pPr>
      <w:rPr>
        <w:rFonts w:cs="Courier New" w:hint="default"/>
      </w:rPr>
    </w:lvl>
    <w:lvl w:ilvl="8">
      <w:start w:val="1"/>
      <w:numFmt w:val="decimal"/>
      <w:lvlText w:val="%1.%2.%3.%4.%5.%6.%7.%8.%9."/>
      <w:lvlJc w:val="left"/>
      <w:pPr>
        <w:tabs>
          <w:tab w:val="num" w:pos="2520"/>
        </w:tabs>
        <w:ind w:left="2520" w:hanging="2520"/>
      </w:pPr>
      <w:rPr>
        <w:rFonts w:cs="Courier New" w:hint="default"/>
      </w:rPr>
    </w:lvl>
  </w:abstractNum>
  <w:abstractNum w:abstractNumId="45" w15:restartNumberingAfterBreak="0">
    <w:nsid w:val="78E246BE"/>
    <w:multiLevelType w:val="hybridMultilevel"/>
    <w:tmpl w:val="F5903674"/>
    <w:lvl w:ilvl="0" w:tplc="7804C91A">
      <w:start w:val="1"/>
      <w:numFmt w:val="decimal"/>
      <w:lvlText w:val="%1."/>
      <w:lvlJc w:val="left"/>
      <w:pPr>
        <w:ind w:left="720" w:hanging="360"/>
      </w:pPr>
      <w:rPr>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BA1629"/>
    <w:multiLevelType w:val="multilevel"/>
    <w:tmpl w:val="A99E94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B484951"/>
    <w:multiLevelType w:val="multilevel"/>
    <w:tmpl w:val="FA3217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7"/>
  </w:num>
  <w:num w:numId="3">
    <w:abstractNumId w:val="2"/>
  </w:num>
  <w:num w:numId="4">
    <w:abstractNumId w:val="23"/>
  </w:num>
  <w:num w:numId="5">
    <w:abstractNumId w:val="40"/>
  </w:num>
  <w:num w:numId="6">
    <w:abstractNumId w:val="20"/>
  </w:num>
  <w:num w:numId="7">
    <w:abstractNumId w:val="41"/>
  </w:num>
  <w:num w:numId="8">
    <w:abstractNumId w:val="14"/>
  </w:num>
  <w:num w:numId="9">
    <w:abstractNumId w:val="22"/>
  </w:num>
  <w:num w:numId="10">
    <w:abstractNumId w:val="32"/>
  </w:num>
  <w:num w:numId="11">
    <w:abstractNumId w:val="27"/>
  </w:num>
  <w:num w:numId="12">
    <w:abstractNumId w:val="35"/>
  </w:num>
  <w:num w:numId="13">
    <w:abstractNumId w:val="25"/>
  </w:num>
  <w:num w:numId="14">
    <w:abstractNumId w:val="4"/>
  </w:num>
  <w:num w:numId="15">
    <w:abstractNumId w:val="16"/>
  </w:num>
  <w:num w:numId="16">
    <w:abstractNumId w:val="9"/>
  </w:num>
  <w:num w:numId="17">
    <w:abstractNumId w:val="12"/>
  </w:num>
  <w:num w:numId="18">
    <w:abstractNumId w:val="44"/>
  </w:num>
  <w:num w:numId="19">
    <w:abstractNumId w:val="6"/>
  </w:num>
  <w:num w:numId="20">
    <w:abstractNumId w:val="24"/>
  </w:num>
  <w:num w:numId="21">
    <w:abstractNumId w:val="21"/>
  </w:num>
  <w:num w:numId="22">
    <w:abstractNumId w:val="10"/>
  </w:num>
  <w:num w:numId="23">
    <w:abstractNumId w:val="39"/>
  </w:num>
  <w:num w:numId="24">
    <w:abstractNumId w:val="31"/>
  </w:num>
  <w:num w:numId="25">
    <w:abstractNumId w:val="15"/>
  </w:num>
  <w:num w:numId="26">
    <w:abstractNumId w:val="36"/>
  </w:num>
  <w:num w:numId="27">
    <w:abstractNumId w:val="7"/>
  </w:num>
  <w:num w:numId="28">
    <w:abstractNumId w:val="0"/>
  </w:num>
  <w:num w:numId="29">
    <w:abstractNumId w:val="3"/>
  </w:num>
  <w:num w:numId="30">
    <w:abstractNumId w:val="42"/>
  </w:num>
  <w:num w:numId="31">
    <w:abstractNumId w:val="38"/>
  </w:num>
  <w:num w:numId="32">
    <w:abstractNumId w:val="29"/>
  </w:num>
  <w:num w:numId="33">
    <w:abstractNumId w:val="26"/>
  </w:num>
  <w:num w:numId="34">
    <w:abstractNumId w:val="13"/>
  </w:num>
  <w:num w:numId="35">
    <w:abstractNumId w:val="5"/>
  </w:num>
  <w:num w:numId="36">
    <w:abstractNumId w:val="17"/>
  </w:num>
  <w:num w:numId="37">
    <w:abstractNumId w:val="33"/>
  </w:num>
  <w:num w:numId="38">
    <w:abstractNumId w:val="19"/>
  </w:num>
  <w:num w:numId="39">
    <w:abstractNumId w:val="11"/>
  </w:num>
  <w:num w:numId="40">
    <w:abstractNumId w:val="46"/>
  </w:num>
  <w:num w:numId="41">
    <w:abstractNumId w:val="47"/>
  </w:num>
  <w:num w:numId="42">
    <w:abstractNumId w:val="43"/>
  </w:num>
  <w:num w:numId="43">
    <w:abstractNumId w:val="1"/>
  </w:num>
  <w:num w:numId="44">
    <w:abstractNumId w:val="30"/>
  </w:num>
  <w:num w:numId="45">
    <w:abstractNumId w:val="45"/>
  </w:num>
  <w:num w:numId="46">
    <w:abstractNumId w:val="28"/>
  </w:num>
  <w:num w:numId="47">
    <w:abstractNumId w:val="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9"/>
    <w:rsid w:val="000006A7"/>
    <w:rsid w:val="00002986"/>
    <w:rsid w:val="000033CD"/>
    <w:rsid w:val="0000444A"/>
    <w:rsid w:val="0000455A"/>
    <w:rsid w:val="00004CB5"/>
    <w:rsid w:val="000053A9"/>
    <w:rsid w:val="0000551D"/>
    <w:rsid w:val="00005892"/>
    <w:rsid w:val="000066B6"/>
    <w:rsid w:val="000068D5"/>
    <w:rsid w:val="0000775D"/>
    <w:rsid w:val="0000791A"/>
    <w:rsid w:val="00010689"/>
    <w:rsid w:val="000108B8"/>
    <w:rsid w:val="00010939"/>
    <w:rsid w:val="00010C87"/>
    <w:rsid w:val="0001110E"/>
    <w:rsid w:val="0001159A"/>
    <w:rsid w:val="00011934"/>
    <w:rsid w:val="000126AC"/>
    <w:rsid w:val="00012DAD"/>
    <w:rsid w:val="0001347D"/>
    <w:rsid w:val="00015388"/>
    <w:rsid w:val="00015919"/>
    <w:rsid w:val="00020387"/>
    <w:rsid w:val="00024122"/>
    <w:rsid w:val="000257CE"/>
    <w:rsid w:val="0002641E"/>
    <w:rsid w:val="000270E5"/>
    <w:rsid w:val="00027225"/>
    <w:rsid w:val="00030533"/>
    <w:rsid w:val="0003083F"/>
    <w:rsid w:val="00030908"/>
    <w:rsid w:val="00030ED8"/>
    <w:rsid w:val="000312EC"/>
    <w:rsid w:val="00031EFA"/>
    <w:rsid w:val="00032F0B"/>
    <w:rsid w:val="000336DD"/>
    <w:rsid w:val="000338F9"/>
    <w:rsid w:val="00033ACE"/>
    <w:rsid w:val="00034B3F"/>
    <w:rsid w:val="00035491"/>
    <w:rsid w:val="00035BD2"/>
    <w:rsid w:val="00035BDE"/>
    <w:rsid w:val="00035FAF"/>
    <w:rsid w:val="00036144"/>
    <w:rsid w:val="00041994"/>
    <w:rsid w:val="00041F83"/>
    <w:rsid w:val="000425FB"/>
    <w:rsid w:val="000432BB"/>
    <w:rsid w:val="00043461"/>
    <w:rsid w:val="000434FB"/>
    <w:rsid w:val="00043D24"/>
    <w:rsid w:val="000440C1"/>
    <w:rsid w:val="0004574D"/>
    <w:rsid w:val="0004736D"/>
    <w:rsid w:val="000473D5"/>
    <w:rsid w:val="00047861"/>
    <w:rsid w:val="00047CFA"/>
    <w:rsid w:val="0005032B"/>
    <w:rsid w:val="00050793"/>
    <w:rsid w:val="00050917"/>
    <w:rsid w:val="00050BC3"/>
    <w:rsid w:val="00051298"/>
    <w:rsid w:val="00052B43"/>
    <w:rsid w:val="00053042"/>
    <w:rsid w:val="00053DBB"/>
    <w:rsid w:val="000540B5"/>
    <w:rsid w:val="00054789"/>
    <w:rsid w:val="0005791A"/>
    <w:rsid w:val="00057A89"/>
    <w:rsid w:val="00057BD2"/>
    <w:rsid w:val="00057CE3"/>
    <w:rsid w:val="00057FBF"/>
    <w:rsid w:val="0006108E"/>
    <w:rsid w:val="000611C2"/>
    <w:rsid w:val="000613A6"/>
    <w:rsid w:val="00061662"/>
    <w:rsid w:val="000617C7"/>
    <w:rsid w:val="0006217C"/>
    <w:rsid w:val="00062DE4"/>
    <w:rsid w:val="000641F0"/>
    <w:rsid w:val="0006420B"/>
    <w:rsid w:val="00064D8C"/>
    <w:rsid w:val="00065242"/>
    <w:rsid w:val="00065B4B"/>
    <w:rsid w:val="00066A58"/>
    <w:rsid w:val="00067C13"/>
    <w:rsid w:val="000704FC"/>
    <w:rsid w:val="00070685"/>
    <w:rsid w:val="000711F9"/>
    <w:rsid w:val="00071263"/>
    <w:rsid w:val="00071352"/>
    <w:rsid w:val="0007180E"/>
    <w:rsid w:val="0007188E"/>
    <w:rsid w:val="00071AFC"/>
    <w:rsid w:val="00071FD1"/>
    <w:rsid w:val="00072138"/>
    <w:rsid w:val="000721F1"/>
    <w:rsid w:val="00073E6D"/>
    <w:rsid w:val="00073E92"/>
    <w:rsid w:val="000746E7"/>
    <w:rsid w:val="00074853"/>
    <w:rsid w:val="00075262"/>
    <w:rsid w:val="00075CC6"/>
    <w:rsid w:val="00076915"/>
    <w:rsid w:val="00076AC2"/>
    <w:rsid w:val="00077F5C"/>
    <w:rsid w:val="00082599"/>
    <w:rsid w:val="00082B93"/>
    <w:rsid w:val="000835A0"/>
    <w:rsid w:val="00083BF9"/>
    <w:rsid w:val="00084D29"/>
    <w:rsid w:val="000851D8"/>
    <w:rsid w:val="00085AA4"/>
    <w:rsid w:val="000868D6"/>
    <w:rsid w:val="00086A51"/>
    <w:rsid w:val="00086E0A"/>
    <w:rsid w:val="00092C8F"/>
    <w:rsid w:val="00093868"/>
    <w:rsid w:val="0009405C"/>
    <w:rsid w:val="00094EF5"/>
    <w:rsid w:val="00094FB3"/>
    <w:rsid w:val="0009628D"/>
    <w:rsid w:val="0009631E"/>
    <w:rsid w:val="000A2267"/>
    <w:rsid w:val="000A2A80"/>
    <w:rsid w:val="000A2CFF"/>
    <w:rsid w:val="000A4DDA"/>
    <w:rsid w:val="000A5EEE"/>
    <w:rsid w:val="000A60A7"/>
    <w:rsid w:val="000A6289"/>
    <w:rsid w:val="000A7B71"/>
    <w:rsid w:val="000A7C78"/>
    <w:rsid w:val="000B1605"/>
    <w:rsid w:val="000B1952"/>
    <w:rsid w:val="000B229A"/>
    <w:rsid w:val="000B261C"/>
    <w:rsid w:val="000B40E6"/>
    <w:rsid w:val="000B59C2"/>
    <w:rsid w:val="000B59F8"/>
    <w:rsid w:val="000B624A"/>
    <w:rsid w:val="000B7441"/>
    <w:rsid w:val="000C02F9"/>
    <w:rsid w:val="000C05F7"/>
    <w:rsid w:val="000C2FB1"/>
    <w:rsid w:val="000C337A"/>
    <w:rsid w:val="000C40FB"/>
    <w:rsid w:val="000C4610"/>
    <w:rsid w:val="000C4EFB"/>
    <w:rsid w:val="000C634D"/>
    <w:rsid w:val="000C68F9"/>
    <w:rsid w:val="000C70E3"/>
    <w:rsid w:val="000C7687"/>
    <w:rsid w:val="000D0913"/>
    <w:rsid w:val="000D1DBA"/>
    <w:rsid w:val="000D1EE0"/>
    <w:rsid w:val="000D24B3"/>
    <w:rsid w:val="000D3233"/>
    <w:rsid w:val="000D45E2"/>
    <w:rsid w:val="000D4984"/>
    <w:rsid w:val="000D49B5"/>
    <w:rsid w:val="000D4E49"/>
    <w:rsid w:val="000D53EE"/>
    <w:rsid w:val="000D6F68"/>
    <w:rsid w:val="000D7786"/>
    <w:rsid w:val="000D7F80"/>
    <w:rsid w:val="000E0185"/>
    <w:rsid w:val="000E01FF"/>
    <w:rsid w:val="000E06C7"/>
    <w:rsid w:val="000E08BD"/>
    <w:rsid w:val="000E26BB"/>
    <w:rsid w:val="000E28CE"/>
    <w:rsid w:val="000E3C34"/>
    <w:rsid w:val="000E44AA"/>
    <w:rsid w:val="000E4693"/>
    <w:rsid w:val="000E56C7"/>
    <w:rsid w:val="000E68B9"/>
    <w:rsid w:val="000E7CBC"/>
    <w:rsid w:val="000F027E"/>
    <w:rsid w:val="000F2123"/>
    <w:rsid w:val="000F255C"/>
    <w:rsid w:val="000F27DE"/>
    <w:rsid w:val="000F3278"/>
    <w:rsid w:val="000F35AA"/>
    <w:rsid w:val="000F3B3B"/>
    <w:rsid w:val="000F4263"/>
    <w:rsid w:val="000F47C7"/>
    <w:rsid w:val="000F49F8"/>
    <w:rsid w:val="000F6796"/>
    <w:rsid w:val="0010149E"/>
    <w:rsid w:val="001016CF"/>
    <w:rsid w:val="0010222A"/>
    <w:rsid w:val="00102326"/>
    <w:rsid w:val="0010327E"/>
    <w:rsid w:val="001036E5"/>
    <w:rsid w:val="00103BD0"/>
    <w:rsid w:val="0010442C"/>
    <w:rsid w:val="0010501C"/>
    <w:rsid w:val="001055A0"/>
    <w:rsid w:val="0011002F"/>
    <w:rsid w:val="00111DEE"/>
    <w:rsid w:val="00111F24"/>
    <w:rsid w:val="00112E30"/>
    <w:rsid w:val="00113D9E"/>
    <w:rsid w:val="0011499B"/>
    <w:rsid w:val="00114C2E"/>
    <w:rsid w:val="001153B5"/>
    <w:rsid w:val="0011589A"/>
    <w:rsid w:val="00116EBC"/>
    <w:rsid w:val="00117ACD"/>
    <w:rsid w:val="001201DA"/>
    <w:rsid w:val="001217E0"/>
    <w:rsid w:val="00121BBE"/>
    <w:rsid w:val="0012281F"/>
    <w:rsid w:val="001230EB"/>
    <w:rsid w:val="001234C7"/>
    <w:rsid w:val="00123CE2"/>
    <w:rsid w:val="00125986"/>
    <w:rsid w:val="00125BE6"/>
    <w:rsid w:val="00126454"/>
    <w:rsid w:val="00126D7D"/>
    <w:rsid w:val="00127126"/>
    <w:rsid w:val="001278DA"/>
    <w:rsid w:val="00127F23"/>
    <w:rsid w:val="00132181"/>
    <w:rsid w:val="00134649"/>
    <w:rsid w:val="00136674"/>
    <w:rsid w:val="001368FE"/>
    <w:rsid w:val="00136A6E"/>
    <w:rsid w:val="00137BF8"/>
    <w:rsid w:val="001424AB"/>
    <w:rsid w:val="001425EB"/>
    <w:rsid w:val="0014306B"/>
    <w:rsid w:val="0014496B"/>
    <w:rsid w:val="00144CC8"/>
    <w:rsid w:val="00145699"/>
    <w:rsid w:val="001456B9"/>
    <w:rsid w:val="001471B8"/>
    <w:rsid w:val="00147D89"/>
    <w:rsid w:val="00150118"/>
    <w:rsid w:val="00150ABD"/>
    <w:rsid w:val="001514C8"/>
    <w:rsid w:val="00151929"/>
    <w:rsid w:val="001521DF"/>
    <w:rsid w:val="00152BB3"/>
    <w:rsid w:val="00152E53"/>
    <w:rsid w:val="001539FE"/>
    <w:rsid w:val="00154C55"/>
    <w:rsid w:val="00154CD6"/>
    <w:rsid w:val="00155502"/>
    <w:rsid w:val="00155703"/>
    <w:rsid w:val="001566C5"/>
    <w:rsid w:val="001566D0"/>
    <w:rsid w:val="00157D09"/>
    <w:rsid w:val="00160A2E"/>
    <w:rsid w:val="00161A3D"/>
    <w:rsid w:val="0016269C"/>
    <w:rsid w:val="00163C83"/>
    <w:rsid w:val="00163F7C"/>
    <w:rsid w:val="00166074"/>
    <w:rsid w:val="00166880"/>
    <w:rsid w:val="00167916"/>
    <w:rsid w:val="001705FB"/>
    <w:rsid w:val="00170CBD"/>
    <w:rsid w:val="001716D4"/>
    <w:rsid w:val="00172102"/>
    <w:rsid w:val="001725FF"/>
    <w:rsid w:val="0017308C"/>
    <w:rsid w:val="0017337B"/>
    <w:rsid w:val="00173B45"/>
    <w:rsid w:val="00173FCF"/>
    <w:rsid w:val="001742AA"/>
    <w:rsid w:val="00174D6E"/>
    <w:rsid w:val="001750FF"/>
    <w:rsid w:val="001758C1"/>
    <w:rsid w:val="00175BCB"/>
    <w:rsid w:val="00175DAF"/>
    <w:rsid w:val="001765F1"/>
    <w:rsid w:val="0017689C"/>
    <w:rsid w:val="00177374"/>
    <w:rsid w:val="001773C9"/>
    <w:rsid w:val="00177A63"/>
    <w:rsid w:val="001804A5"/>
    <w:rsid w:val="00180DC6"/>
    <w:rsid w:val="001814DB"/>
    <w:rsid w:val="00181922"/>
    <w:rsid w:val="00181FF2"/>
    <w:rsid w:val="00182836"/>
    <w:rsid w:val="0018389F"/>
    <w:rsid w:val="00183E1F"/>
    <w:rsid w:val="001843DA"/>
    <w:rsid w:val="001856FC"/>
    <w:rsid w:val="0018575C"/>
    <w:rsid w:val="00185ABB"/>
    <w:rsid w:val="001877C1"/>
    <w:rsid w:val="00187903"/>
    <w:rsid w:val="001900CC"/>
    <w:rsid w:val="001906C5"/>
    <w:rsid w:val="00192B19"/>
    <w:rsid w:val="00192DE9"/>
    <w:rsid w:val="00194EAB"/>
    <w:rsid w:val="00195019"/>
    <w:rsid w:val="001959D3"/>
    <w:rsid w:val="00195C9E"/>
    <w:rsid w:val="00195E2F"/>
    <w:rsid w:val="001971E7"/>
    <w:rsid w:val="00197444"/>
    <w:rsid w:val="00197619"/>
    <w:rsid w:val="00197CB8"/>
    <w:rsid w:val="00197FC8"/>
    <w:rsid w:val="001A052C"/>
    <w:rsid w:val="001A2080"/>
    <w:rsid w:val="001A213C"/>
    <w:rsid w:val="001A2ECD"/>
    <w:rsid w:val="001A5541"/>
    <w:rsid w:val="001A56DC"/>
    <w:rsid w:val="001A6D97"/>
    <w:rsid w:val="001A7B45"/>
    <w:rsid w:val="001B0177"/>
    <w:rsid w:val="001B19B1"/>
    <w:rsid w:val="001B1CEE"/>
    <w:rsid w:val="001B1FE4"/>
    <w:rsid w:val="001B295E"/>
    <w:rsid w:val="001B2D0B"/>
    <w:rsid w:val="001B2F90"/>
    <w:rsid w:val="001B3412"/>
    <w:rsid w:val="001B48FA"/>
    <w:rsid w:val="001B57C7"/>
    <w:rsid w:val="001B60C4"/>
    <w:rsid w:val="001B6124"/>
    <w:rsid w:val="001B6BFC"/>
    <w:rsid w:val="001B6DCF"/>
    <w:rsid w:val="001B78B2"/>
    <w:rsid w:val="001C0CE6"/>
    <w:rsid w:val="001C0D60"/>
    <w:rsid w:val="001C1CEA"/>
    <w:rsid w:val="001C2E93"/>
    <w:rsid w:val="001C6929"/>
    <w:rsid w:val="001C6965"/>
    <w:rsid w:val="001C6B7F"/>
    <w:rsid w:val="001C71B8"/>
    <w:rsid w:val="001D0D2C"/>
    <w:rsid w:val="001D12E3"/>
    <w:rsid w:val="001D1E1B"/>
    <w:rsid w:val="001D292E"/>
    <w:rsid w:val="001D2E94"/>
    <w:rsid w:val="001D4CCD"/>
    <w:rsid w:val="001D5867"/>
    <w:rsid w:val="001D5BBD"/>
    <w:rsid w:val="001D639B"/>
    <w:rsid w:val="001D7735"/>
    <w:rsid w:val="001D7939"/>
    <w:rsid w:val="001D799A"/>
    <w:rsid w:val="001E0560"/>
    <w:rsid w:val="001E08E9"/>
    <w:rsid w:val="001E0BEC"/>
    <w:rsid w:val="001E0E01"/>
    <w:rsid w:val="001E1E74"/>
    <w:rsid w:val="001E272D"/>
    <w:rsid w:val="001E28DE"/>
    <w:rsid w:val="001E2990"/>
    <w:rsid w:val="001E3242"/>
    <w:rsid w:val="001E32E8"/>
    <w:rsid w:val="001E35A2"/>
    <w:rsid w:val="001E44F2"/>
    <w:rsid w:val="001E4663"/>
    <w:rsid w:val="001E5027"/>
    <w:rsid w:val="001E56B3"/>
    <w:rsid w:val="001E5D45"/>
    <w:rsid w:val="001E6248"/>
    <w:rsid w:val="001E6E7B"/>
    <w:rsid w:val="001F0A9B"/>
    <w:rsid w:val="001F10D4"/>
    <w:rsid w:val="001F11B7"/>
    <w:rsid w:val="001F1D9A"/>
    <w:rsid w:val="001F25E9"/>
    <w:rsid w:val="001F25FD"/>
    <w:rsid w:val="001F2A1F"/>
    <w:rsid w:val="001F34EF"/>
    <w:rsid w:val="001F474E"/>
    <w:rsid w:val="001F4B68"/>
    <w:rsid w:val="001F4CD1"/>
    <w:rsid w:val="001F4F08"/>
    <w:rsid w:val="001F4F71"/>
    <w:rsid w:val="001F5204"/>
    <w:rsid w:val="001F5E99"/>
    <w:rsid w:val="001F6546"/>
    <w:rsid w:val="001F68B2"/>
    <w:rsid w:val="001F6DC1"/>
    <w:rsid w:val="001F77C9"/>
    <w:rsid w:val="001F7DDD"/>
    <w:rsid w:val="00200B2B"/>
    <w:rsid w:val="002023B9"/>
    <w:rsid w:val="002027F3"/>
    <w:rsid w:val="00202FE4"/>
    <w:rsid w:val="00203141"/>
    <w:rsid w:val="00203D0D"/>
    <w:rsid w:val="00204E9F"/>
    <w:rsid w:val="00205311"/>
    <w:rsid w:val="0020574C"/>
    <w:rsid w:val="002058F3"/>
    <w:rsid w:val="00206357"/>
    <w:rsid w:val="00206981"/>
    <w:rsid w:val="0020780D"/>
    <w:rsid w:val="00207F8F"/>
    <w:rsid w:val="00210112"/>
    <w:rsid w:val="0021055C"/>
    <w:rsid w:val="002106A9"/>
    <w:rsid w:val="00211981"/>
    <w:rsid w:val="00213704"/>
    <w:rsid w:val="002154A2"/>
    <w:rsid w:val="00215A6A"/>
    <w:rsid w:val="00215D53"/>
    <w:rsid w:val="00215E70"/>
    <w:rsid w:val="0021610C"/>
    <w:rsid w:val="0021645D"/>
    <w:rsid w:val="00216A1E"/>
    <w:rsid w:val="00216B7F"/>
    <w:rsid w:val="002170F2"/>
    <w:rsid w:val="00217339"/>
    <w:rsid w:val="00217790"/>
    <w:rsid w:val="00217E51"/>
    <w:rsid w:val="00220560"/>
    <w:rsid w:val="0022136F"/>
    <w:rsid w:val="002218D5"/>
    <w:rsid w:val="00221B43"/>
    <w:rsid w:val="002225C0"/>
    <w:rsid w:val="002228F6"/>
    <w:rsid w:val="00222E92"/>
    <w:rsid w:val="0022315B"/>
    <w:rsid w:val="00223426"/>
    <w:rsid w:val="00223546"/>
    <w:rsid w:val="00223FAA"/>
    <w:rsid w:val="0022443F"/>
    <w:rsid w:val="00224A48"/>
    <w:rsid w:val="00224D8D"/>
    <w:rsid w:val="00224DE3"/>
    <w:rsid w:val="00224EBB"/>
    <w:rsid w:val="00226673"/>
    <w:rsid w:val="00227A9E"/>
    <w:rsid w:val="0023084C"/>
    <w:rsid w:val="002315F8"/>
    <w:rsid w:val="002317C5"/>
    <w:rsid w:val="00232E0E"/>
    <w:rsid w:val="0023329B"/>
    <w:rsid w:val="0023352B"/>
    <w:rsid w:val="00233AE3"/>
    <w:rsid w:val="00235AC6"/>
    <w:rsid w:val="00235F4F"/>
    <w:rsid w:val="00236480"/>
    <w:rsid w:val="00236FFD"/>
    <w:rsid w:val="00237CCA"/>
    <w:rsid w:val="0024045B"/>
    <w:rsid w:val="00240A12"/>
    <w:rsid w:val="00240ADB"/>
    <w:rsid w:val="002410AF"/>
    <w:rsid w:val="00241755"/>
    <w:rsid w:val="0024208F"/>
    <w:rsid w:val="002424C8"/>
    <w:rsid w:val="002429BC"/>
    <w:rsid w:val="00242D09"/>
    <w:rsid w:val="00242E84"/>
    <w:rsid w:val="00243289"/>
    <w:rsid w:val="002433C8"/>
    <w:rsid w:val="00243856"/>
    <w:rsid w:val="002440AB"/>
    <w:rsid w:val="00244A1F"/>
    <w:rsid w:val="00244AB3"/>
    <w:rsid w:val="0024522E"/>
    <w:rsid w:val="00246A97"/>
    <w:rsid w:val="00250692"/>
    <w:rsid w:val="00250BAC"/>
    <w:rsid w:val="00251C7C"/>
    <w:rsid w:val="00251F44"/>
    <w:rsid w:val="00252BA9"/>
    <w:rsid w:val="0025323C"/>
    <w:rsid w:val="00253617"/>
    <w:rsid w:val="00253789"/>
    <w:rsid w:val="00254CAB"/>
    <w:rsid w:val="0025607F"/>
    <w:rsid w:val="002565DE"/>
    <w:rsid w:val="00256A71"/>
    <w:rsid w:val="0025760F"/>
    <w:rsid w:val="00257931"/>
    <w:rsid w:val="002600BB"/>
    <w:rsid w:val="00260672"/>
    <w:rsid w:val="002606BE"/>
    <w:rsid w:val="0026154B"/>
    <w:rsid w:val="00261619"/>
    <w:rsid w:val="00261AEE"/>
    <w:rsid w:val="00261B25"/>
    <w:rsid w:val="00262AD8"/>
    <w:rsid w:val="00263343"/>
    <w:rsid w:val="00263875"/>
    <w:rsid w:val="002644B4"/>
    <w:rsid w:val="00264EB7"/>
    <w:rsid w:val="002657C2"/>
    <w:rsid w:val="002657E8"/>
    <w:rsid w:val="0026662A"/>
    <w:rsid w:val="002667D7"/>
    <w:rsid w:val="0026681A"/>
    <w:rsid w:val="00266ABA"/>
    <w:rsid w:val="00266F8C"/>
    <w:rsid w:val="00270E46"/>
    <w:rsid w:val="0027101C"/>
    <w:rsid w:val="0027151B"/>
    <w:rsid w:val="00271F49"/>
    <w:rsid w:val="00272298"/>
    <w:rsid w:val="00274DC6"/>
    <w:rsid w:val="0027508D"/>
    <w:rsid w:val="00275B7B"/>
    <w:rsid w:val="002761EB"/>
    <w:rsid w:val="002766CE"/>
    <w:rsid w:val="00276C2C"/>
    <w:rsid w:val="0027724D"/>
    <w:rsid w:val="00277F99"/>
    <w:rsid w:val="00280027"/>
    <w:rsid w:val="002801FE"/>
    <w:rsid w:val="00281F3E"/>
    <w:rsid w:val="0028228E"/>
    <w:rsid w:val="0028229D"/>
    <w:rsid w:val="002831A5"/>
    <w:rsid w:val="0028339E"/>
    <w:rsid w:val="0028465B"/>
    <w:rsid w:val="00284B3D"/>
    <w:rsid w:val="00285C55"/>
    <w:rsid w:val="002863A7"/>
    <w:rsid w:val="00287761"/>
    <w:rsid w:val="00287C92"/>
    <w:rsid w:val="002904E4"/>
    <w:rsid w:val="00291596"/>
    <w:rsid w:val="00291A2F"/>
    <w:rsid w:val="00291D02"/>
    <w:rsid w:val="0029388B"/>
    <w:rsid w:val="00293DD3"/>
    <w:rsid w:val="0029625D"/>
    <w:rsid w:val="0029637E"/>
    <w:rsid w:val="002966E3"/>
    <w:rsid w:val="0029678B"/>
    <w:rsid w:val="002968AC"/>
    <w:rsid w:val="002A259B"/>
    <w:rsid w:val="002A2A19"/>
    <w:rsid w:val="002A36AB"/>
    <w:rsid w:val="002A3D01"/>
    <w:rsid w:val="002A4750"/>
    <w:rsid w:val="002A4B0F"/>
    <w:rsid w:val="002A53C4"/>
    <w:rsid w:val="002A6E6D"/>
    <w:rsid w:val="002A6F57"/>
    <w:rsid w:val="002A7C63"/>
    <w:rsid w:val="002B1FC9"/>
    <w:rsid w:val="002B2150"/>
    <w:rsid w:val="002B2442"/>
    <w:rsid w:val="002B249F"/>
    <w:rsid w:val="002B2B08"/>
    <w:rsid w:val="002B4011"/>
    <w:rsid w:val="002B40EA"/>
    <w:rsid w:val="002B4993"/>
    <w:rsid w:val="002B4B77"/>
    <w:rsid w:val="002B5889"/>
    <w:rsid w:val="002B74CE"/>
    <w:rsid w:val="002B7E76"/>
    <w:rsid w:val="002C0097"/>
    <w:rsid w:val="002C0607"/>
    <w:rsid w:val="002C0E82"/>
    <w:rsid w:val="002C10D0"/>
    <w:rsid w:val="002C1159"/>
    <w:rsid w:val="002C156F"/>
    <w:rsid w:val="002C166B"/>
    <w:rsid w:val="002C16A3"/>
    <w:rsid w:val="002C21A5"/>
    <w:rsid w:val="002C29CB"/>
    <w:rsid w:val="002C2D94"/>
    <w:rsid w:val="002C3ABE"/>
    <w:rsid w:val="002C40E6"/>
    <w:rsid w:val="002C42AA"/>
    <w:rsid w:val="002C4751"/>
    <w:rsid w:val="002C69D2"/>
    <w:rsid w:val="002C72D8"/>
    <w:rsid w:val="002D0558"/>
    <w:rsid w:val="002D08E5"/>
    <w:rsid w:val="002D129B"/>
    <w:rsid w:val="002D2972"/>
    <w:rsid w:val="002D30DE"/>
    <w:rsid w:val="002D3376"/>
    <w:rsid w:val="002D4457"/>
    <w:rsid w:val="002D7708"/>
    <w:rsid w:val="002D79CC"/>
    <w:rsid w:val="002E11DC"/>
    <w:rsid w:val="002E163A"/>
    <w:rsid w:val="002E2A30"/>
    <w:rsid w:val="002E2B3E"/>
    <w:rsid w:val="002E3A83"/>
    <w:rsid w:val="002E4472"/>
    <w:rsid w:val="002E4BA7"/>
    <w:rsid w:val="002E51AF"/>
    <w:rsid w:val="002E5C24"/>
    <w:rsid w:val="002E5E29"/>
    <w:rsid w:val="002E6BDD"/>
    <w:rsid w:val="002E72F1"/>
    <w:rsid w:val="002E7F3B"/>
    <w:rsid w:val="002F15FE"/>
    <w:rsid w:val="002F15FF"/>
    <w:rsid w:val="002F219E"/>
    <w:rsid w:val="002F23A1"/>
    <w:rsid w:val="002F2A15"/>
    <w:rsid w:val="002F3638"/>
    <w:rsid w:val="002F5039"/>
    <w:rsid w:val="003013F6"/>
    <w:rsid w:val="003014C5"/>
    <w:rsid w:val="00302243"/>
    <w:rsid w:val="0030288F"/>
    <w:rsid w:val="00302DC2"/>
    <w:rsid w:val="003035D1"/>
    <w:rsid w:val="00303AF9"/>
    <w:rsid w:val="00304458"/>
    <w:rsid w:val="00306046"/>
    <w:rsid w:val="00306968"/>
    <w:rsid w:val="003100AF"/>
    <w:rsid w:val="00310ED4"/>
    <w:rsid w:val="0031103E"/>
    <w:rsid w:val="0031173F"/>
    <w:rsid w:val="00312CDE"/>
    <w:rsid w:val="00313A04"/>
    <w:rsid w:val="00314313"/>
    <w:rsid w:val="00315E53"/>
    <w:rsid w:val="0032021D"/>
    <w:rsid w:val="003208E2"/>
    <w:rsid w:val="00321743"/>
    <w:rsid w:val="00322326"/>
    <w:rsid w:val="0032306C"/>
    <w:rsid w:val="003238AA"/>
    <w:rsid w:val="00323D11"/>
    <w:rsid w:val="00324EBD"/>
    <w:rsid w:val="00325031"/>
    <w:rsid w:val="0032795C"/>
    <w:rsid w:val="003303D7"/>
    <w:rsid w:val="00330C63"/>
    <w:rsid w:val="00330D06"/>
    <w:rsid w:val="00332000"/>
    <w:rsid w:val="00332A80"/>
    <w:rsid w:val="0033331D"/>
    <w:rsid w:val="0033358E"/>
    <w:rsid w:val="00334E59"/>
    <w:rsid w:val="00334F69"/>
    <w:rsid w:val="00335646"/>
    <w:rsid w:val="00336E94"/>
    <w:rsid w:val="0033701D"/>
    <w:rsid w:val="00337945"/>
    <w:rsid w:val="00342886"/>
    <w:rsid w:val="003437DE"/>
    <w:rsid w:val="00344EA8"/>
    <w:rsid w:val="0034577F"/>
    <w:rsid w:val="00345BF1"/>
    <w:rsid w:val="00346B73"/>
    <w:rsid w:val="0034743E"/>
    <w:rsid w:val="00347FA6"/>
    <w:rsid w:val="00350B35"/>
    <w:rsid w:val="00350EAA"/>
    <w:rsid w:val="00352E9F"/>
    <w:rsid w:val="003530A0"/>
    <w:rsid w:val="0035310D"/>
    <w:rsid w:val="003541AB"/>
    <w:rsid w:val="00354D9D"/>
    <w:rsid w:val="0035711A"/>
    <w:rsid w:val="003573F1"/>
    <w:rsid w:val="00357AA5"/>
    <w:rsid w:val="00360692"/>
    <w:rsid w:val="00360B28"/>
    <w:rsid w:val="00360CA1"/>
    <w:rsid w:val="00361586"/>
    <w:rsid w:val="00361AC0"/>
    <w:rsid w:val="003632AD"/>
    <w:rsid w:val="00363364"/>
    <w:rsid w:val="003643B1"/>
    <w:rsid w:val="00364D46"/>
    <w:rsid w:val="003654C1"/>
    <w:rsid w:val="00365C2C"/>
    <w:rsid w:val="00365E2D"/>
    <w:rsid w:val="003667D2"/>
    <w:rsid w:val="00371CA2"/>
    <w:rsid w:val="00374AF6"/>
    <w:rsid w:val="00374FF5"/>
    <w:rsid w:val="003750B3"/>
    <w:rsid w:val="0037549E"/>
    <w:rsid w:val="00375EFA"/>
    <w:rsid w:val="00376209"/>
    <w:rsid w:val="00376EE4"/>
    <w:rsid w:val="00383FB7"/>
    <w:rsid w:val="0038501D"/>
    <w:rsid w:val="0038702C"/>
    <w:rsid w:val="003879D8"/>
    <w:rsid w:val="003879E8"/>
    <w:rsid w:val="0039054C"/>
    <w:rsid w:val="00391B07"/>
    <w:rsid w:val="0039456A"/>
    <w:rsid w:val="00394F4D"/>
    <w:rsid w:val="0039514D"/>
    <w:rsid w:val="00395839"/>
    <w:rsid w:val="00395CDC"/>
    <w:rsid w:val="00395D34"/>
    <w:rsid w:val="00396E9D"/>
    <w:rsid w:val="00396ED6"/>
    <w:rsid w:val="00397659"/>
    <w:rsid w:val="00397676"/>
    <w:rsid w:val="00397CEC"/>
    <w:rsid w:val="00397E74"/>
    <w:rsid w:val="003A0492"/>
    <w:rsid w:val="003A1CBD"/>
    <w:rsid w:val="003A23C1"/>
    <w:rsid w:val="003A2769"/>
    <w:rsid w:val="003A28B0"/>
    <w:rsid w:val="003A2CDA"/>
    <w:rsid w:val="003A3161"/>
    <w:rsid w:val="003A3847"/>
    <w:rsid w:val="003A3970"/>
    <w:rsid w:val="003A4D46"/>
    <w:rsid w:val="003A4DD1"/>
    <w:rsid w:val="003A4F19"/>
    <w:rsid w:val="003A5436"/>
    <w:rsid w:val="003A588C"/>
    <w:rsid w:val="003A60F5"/>
    <w:rsid w:val="003A62E9"/>
    <w:rsid w:val="003A703E"/>
    <w:rsid w:val="003A7404"/>
    <w:rsid w:val="003B02B5"/>
    <w:rsid w:val="003B1EC0"/>
    <w:rsid w:val="003B240B"/>
    <w:rsid w:val="003B2D31"/>
    <w:rsid w:val="003B30E3"/>
    <w:rsid w:val="003B38A8"/>
    <w:rsid w:val="003B39BA"/>
    <w:rsid w:val="003B5EBE"/>
    <w:rsid w:val="003C13E6"/>
    <w:rsid w:val="003C18B7"/>
    <w:rsid w:val="003C3DF9"/>
    <w:rsid w:val="003C5BE5"/>
    <w:rsid w:val="003C684C"/>
    <w:rsid w:val="003C7164"/>
    <w:rsid w:val="003C79B0"/>
    <w:rsid w:val="003D0305"/>
    <w:rsid w:val="003D1B3E"/>
    <w:rsid w:val="003D2577"/>
    <w:rsid w:val="003D27CC"/>
    <w:rsid w:val="003D5856"/>
    <w:rsid w:val="003D5919"/>
    <w:rsid w:val="003D5FE9"/>
    <w:rsid w:val="003D60B0"/>
    <w:rsid w:val="003D747B"/>
    <w:rsid w:val="003E1B9B"/>
    <w:rsid w:val="003E2226"/>
    <w:rsid w:val="003E3146"/>
    <w:rsid w:val="003E50CD"/>
    <w:rsid w:val="003E5855"/>
    <w:rsid w:val="003E5964"/>
    <w:rsid w:val="003E5A30"/>
    <w:rsid w:val="003E5E4D"/>
    <w:rsid w:val="003E6852"/>
    <w:rsid w:val="003E68A0"/>
    <w:rsid w:val="003E6F3D"/>
    <w:rsid w:val="003F0722"/>
    <w:rsid w:val="003F2186"/>
    <w:rsid w:val="003F3865"/>
    <w:rsid w:val="003F3CA7"/>
    <w:rsid w:val="003F3F98"/>
    <w:rsid w:val="003F4D42"/>
    <w:rsid w:val="003F560A"/>
    <w:rsid w:val="003F5980"/>
    <w:rsid w:val="003F5DAF"/>
    <w:rsid w:val="003F606A"/>
    <w:rsid w:val="003F7742"/>
    <w:rsid w:val="0040030A"/>
    <w:rsid w:val="004008AC"/>
    <w:rsid w:val="00400DF3"/>
    <w:rsid w:val="00401B82"/>
    <w:rsid w:val="004022E6"/>
    <w:rsid w:val="004022F0"/>
    <w:rsid w:val="004036F8"/>
    <w:rsid w:val="00404D16"/>
    <w:rsid w:val="00405E2E"/>
    <w:rsid w:val="00406615"/>
    <w:rsid w:val="004069C6"/>
    <w:rsid w:val="00407370"/>
    <w:rsid w:val="00410080"/>
    <w:rsid w:val="004119C1"/>
    <w:rsid w:val="00413294"/>
    <w:rsid w:val="0041398E"/>
    <w:rsid w:val="0041543F"/>
    <w:rsid w:val="0041573F"/>
    <w:rsid w:val="00415DFE"/>
    <w:rsid w:val="00416478"/>
    <w:rsid w:val="00416C27"/>
    <w:rsid w:val="00417114"/>
    <w:rsid w:val="00417892"/>
    <w:rsid w:val="00417F62"/>
    <w:rsid w:val="00417F83"/>
    <w:rsid w:val="00422528"/>
    <w:rsid w:val="00423083"/>
    <w:rsid w:val="004242CA"/>
    <w:rsid w:val="004243F5"/>
    <w:rsid w:val="0042633C"/>
    <w:rsid w:val="00426723"/>
    <w:rsid w:val="004276C0"/>
    <w:rsid w:val="004329F2"/>
    <w:rsid w:val="00432C57"/>
    <w:rsid w:val="0043331A"/>
    <w:rsid w:val="00433BFE"/>
    <w:rsid w:val="00433C94"/>
    <w:rsid w:val="00433E5D"/>
    <w:rsid w:val="00434B58"/>
    <w:rsid w:val="00434D1A"/>
    <w:rsid w:val="004353DF"/>
    <w:rsid w:val="0043559A"/>
    <w:rsid w:val="00435900"/>
    <w:rsid w:val="00435F2D"/>
    <w:rsid w:val="00436BDF"/>
    <w:rsid w:val="00437429"/>
    <w:rsid w:val="004376FA"/>
    <w:rsid w:val="00437CE9"/>
    <w:rsid w:val="00441D97"/>
    <w:rsid w:val="00442D6E"/>
    <w:rsid w:val="00443AC0"/>
    <w:rsid w:val="00444773"/>
    <w:rsid w:val="004453C3"/>
    <w:rsid w:val="004459A7"/>
    <w:rsid w:val="00447926"/>
    <w:rsid w:val="004504D7"/>
    <w:rsid w:val="004506BC"/>
    <w:rsid w:val="0045078D"/>
    <w:rsid w:val="00450AFC"/>
    <w:rsid w:val="00451B2F"/>
    <w:rsid w:val="0045211D"/>
    <w:rsid w:val="00453C06"/>
    <w:rsid w:val="004540AE"/>
    <w:rsid w:val="00454660"/>
    <w:rsid w:val="00454893"/>
    <w:rsid w:val="00454F3E"/>
    <w:rsid w:val="00454F48"/>
    <w:rsid w:val="00455DEC"/>
    <w:rsid w:val="00455F9B"/>
    <w:rsid w:val="00456877"/>
    <w:rsid w:val="00456D9C"/>
    <w:rsid w:val="00457563"/>
    <w:rsid w:val="00460094"/>
    <w:rsid w:val="00460365"/>
    <w:rsid w:val="004606FF"/>
    <w:rsid w:val="00461BDF"/>
    <w:rsid w:val="00462FB5"/>
    <w:rsid w:val="004631BE"/>
    <w:rsid w:val="00464440"/>
    <w:rsid w:val="00465641"/>
    <w:rsid w:val="00466131"/>
    <w:rsid w:val="004661B0"/>
    <w:rsid w:val="0046703E"/>
    <w:rsid w:val="00467556"/>
    <w:rsid w:val="004676D0"/>
    <w:rsid w:val="004700FC"/>
    <w:rsid w:val="0047149C"/>
    <w:rsid w:val="004715F1"/>
    <w:rsid w:val="004725C5"/>
    <w:rsid w:val="00473B36"/>
    <w:rsid w:val="00473BD4"/>
    <w:rsid w:val="0047444E"/>
    <w:rsid w:val="0047473F"/>
    <w:rsid w:val="0047550D"/>
    <w:rsid w:val="004756C4"/>
    <w:rsid w:val="00475D1B"/>
    <w:rsid w:val="004771DE"/>
    <w:rsid w:val="00477913"/>
    <w:rsid w:val="004810BE"/>
    <w:rsid w:val="004812F1"/>
    <w:rsid w:val="004813B7"/>
    <w:rsid w:val="0048281F"/>
    <w:rsid w:val="00482F15"/>
    <w:rsid w:val="004832D5"/>
    <w:rsid w:val="004836A5"/>
    <w:rsid w:val="00485571"/>
    <w:rsid w:val="00486631"/>
    <w:rsid w:val="004873BC"/>
    <w:rsid w:val="004878EF"/>
    <w:rsid w:val="004879C4"/>
    <w:rsid w:val="00487E39"/>
    <w:rsid w:val="004903B2"/>
    <w:rsid w:val="004909CD"/>
    <w:rsid w:val="00491610"/>
    <w:rsid w:val="004920D2"/>
    <w:rsid w:val="00492B40"/>
    <w:rsid w:val="00493471"/>
    <w:rsid w:val="004935C4"/>
    <w:rsid w:val="004955E8"/>
    <w:rsid w:val="00495B61"/>
    <w:rsid w:val="0049766D"/>
    <w:rsid w:val="004A00C8"/>
    <w:rsid w:val="004A2AEE"/>
    <w:rsid w:val="004A3197"/>
    <w:rsid w:val="004A3678"/>
    <w:rsid w:val="004A392F"/>
    <w:rsid w:val="004A3E8F"/>
    <w:rsid w:val="004A4A57"/>
    <w:rsid w:val="004A5396"/>
    <w:rsid w:val="004A6DA6"/>
    <w:rsid w:val="004A6E03"/>
    <w:rsid w:val="004A75A8"/>
    <w:rsid w:val="004B1480"/>
    <w:rsid w:val="004B1F7E"/>
    <w:rsid w:val="004B2004"/>
    <w:rsid w:val="004B227E"/>
    <w:rsid w:val="004B4BE4"/>
    <w:rsid w:val="004B5A33"/>
    <w:rsid w:val="004B5BD1"/>
    <w:rsid w:val="004B7A03"/>
    <w:rsid w:val="004B7BD7"/>
    <w:rsid w:val="004C0513"/>
    <w:rsid w:val="004C1139"/>
    <w:rsid w:val="004C2630"/>
    <w:rsid w:val="004C26C3"/>
    <w:rsid w:val="004C2ACC"/>
    <w:rsid w:val="004C544B"/>
    <w:rsid w:val="004C5E4B"/>
    <w:rsid w:val="004C6A13"/>
    <w:rsid w:val="004C7296"/>
    <w:rsid w:val="004D18E4"/>
    <w:rsid w:val="004D1E1C"/>
    <w:rsid w:val="004D2FF1"/>
    <w:rsid w:val="004D4A60"/>
    <w:rsid w:val="004D4C37"/>
    <w:rsid w:val="004D661D"/>
    <w:rsid w:val="004D6D2F"/>
    <w:rsid w:val="004D7263"/>
    <w:rsid w:val="004D753E"/>
    <w:rsid w:val="004D7B21"/>
    <w:rsid w:val="004D7FF3"/>
    <w:rsid w:val="004E1D2C"/>
    <w:rsid w:val="004E30EF"/>
    <w:rsid w:val="004E37C2"/>
    <w:rsid w:val="004E3890"/>
    <w:rsid w:val="004E52BC"/>
    <w:rsid w:val="004E5528"/>
    <w:rsid w:val="004E557F"/>
    <w:rsid w:val="004E55BE"/>
    <w:rsid w:val="004E5915"/>
    <w:rsid w:val="004E5B81"/>
    <w:rsid w:val="004E702F"/>
    <w:rsid w:val="004E7095"/>
    <w:rsid w:val="004E76DA"/>
    <w:rsid w:val="004E7959"/>
    <w:rsid w:val="004F0852"/>
    <w:rsid w:val="004F1769"/>
    <w:rsid w:val="004F1837"/>
    <w:rsid w:val="004F1CCA"/>
    <w:rsid w:val="004F3105"/>
    <w:rsid w:val="004F3CB7"/>
    <w:rsid w:val="004F5CDB"/>
    <w:rsid w:val="004F5EEC"/>
    <w:rsid w:val="004F623C"/>
    <w:rsid w:val="004F6906"/>
    <w:rsid w:val="004F6EEC"/>
    <w:rsid w:val="004F72F1"/>
    <w:rsid w:val="00500146"/>
    <w:rsid w:val="005006FD"/>
    <w:rsid w:val="0050359E"/>
    <w:rsid w:val="00503795"/>
    <w:rsid w:val="00503DA3"/>
    <w:rsid w:val="00503F67"/>
    <w:rsid w:val="00505CC5"/>
    <w:rsid w:val="00506BDF"/>
    <w:rsid w:val="00506E0D"/>
    <w:rsid w:val="00506FFA"/>
    <w:rsid w:val="0050721B"/>
    <w:rsid w:val="00507754"/>
    <w:rsid w:val="00507C40"/>
    <w:rsid w:val="005111D0"/>
    <w:rsid w:val="005123AF"/>
    <w:rsid w:val="005125A6"/>
    <w:rsid w:val="00512A41"/>
    <w:rsid w:val="00512F5A"/>
    <w:rsid w:val="005134F1"/>
    <w:rsid w:val="00514742"/>
    <w:rsid w:val="005147D2"/>
    <w:rsid w:val="00514B6C"/>
    <w:rsid w:val="00514C91"/>
    <w:rsid w:val="0051649E"/>
    <w:rsid w:val="00516F4B"/>
    <w:rsid w:val="0052006A"/>
    <w:rsid w:val="005210E6"/>
    <w:rsid w:val="00522348"/>
    <w:rsid w:val="00522B94"/>
    <w:rsid w:val="00522F9F"/>
    <w:rsid w:val="00523A37"/>
    <w:rsid w:val="00524250"/>
    <w:rsid w:val="0052462B"/>
    <w:rsid w:val="00524A3C"/>
    <w:rsid w:val="005250B5"/>
    <w:rsid w:val="00525389"/>
    <w:rsid w:val="005272E5"/>
    <w:rsid w:val="0052777C"/>
    <w:rsid w:val="00527D63"/>
    <w:rsid w:val="005306CF"/>
    <w:rsid w:val="005313DA"/>
    <w:rsid w:val="005316ED"/>
    <w:rsid w:val="0053232A"/>
    <w:rsid w:val="00533120"/>
    <w:rsid w:val="00534F22"/>
    <w:rsid w:val="005352F1"/>
    <w:rsid w:val="005355D8"/>
    <w:rsid w:val="00537EE3"/>
    <w:rsid w:val="0054019E"/>
    <w:rsid w:val="00540843"/>
    <w:rsid w:val="0054093C"/>
    <w:rsid w:val="00541A18"/>
    <w:rsid w:val="00541E57"/>
    <w:rsid w:val="005420B4"/>
    <w:rsid w:val="00542213"/>
    <w:rsid w:val="005429A5"/>
    <w:rsid w:val="00543042"/>
    <w:rsid w:val="0054344D"/>
    <w:rsid w:val="005437CC"/>
    <w:rsid w:val="00543CA4"/>
    <w:rsid w:val="0054431A"/>
    <w:rsid w:val="0054472E"/>
    <w:rsid w:val="00545341"/>
    <w:rsid w:val="00545BA0"/>
    <w:rsid w:val="005509E6"/>
    <w:rsid w:val="005511C5"/>
    <w:rsid w:val="00551E80"/>
    <w:rsid w:val="00552E26"/>
    <w:rsid w:val="00552E8A"/>
    <w:rsid w:val="00553257"/>
    <w:rsid w:val="00553DDF"/>
    <w:rsid w:val="00553E32"/>
    <w:rsid w:val="00553E7C"/>
    <w:rsid w:val="00554CB3"/>
    <w:rsid w:val="0055536E"/>
    <w:rsid w:val="00556D44"/>
    <w:rsid w:val="0055711F"/>
    <w:rsid w:val="0055787E"/>
    <w:rsid w:val="005602AD"/>
    <w:rsid w:val="00560A0D"/>
    <w:rsid w:val="005614C2"/>
    <w:rsid w:val="005627C3"/>
    <w:rsid w:val="0056297F"/>
    <w:rsid w:val="00563586"/>
    <w:rsid w:val="00563CB9"/>
    <w:rsid w:val="0056446E"/>
    <w:rsid w:val="00564487"/>
    <w:rsid w:val="00565181"/>
    <w:rsid w:val="00565300"/>
    <w:rsid w:val="00565965"/>
    <w:rsid w:val="00566DF4"/>
    <w:rsid w:val="005671F0"/>
    <w:rsid w:val="00570AAF"/>
    <w:rsid w:val="0057137B"/>
    <w:rsid w:val="00571700"/>
    <w:rsid w:val="0057230E"/>
    <w:rsid w:val="005730C2"/>
    <w:rsid w:val="0057359F"/>
    <w:rsid w:val="0057550C"/>
    <w:rsid w:val="00575A0E"/>
    <w:rsid w:val="005761CE"/>
    <w:rsid w:val="0057755E"/>
    <w:rsid w:val="005776B0"/>
    <w:rsid w:val="00577729"/>
    <w:rsid w:val="005808E1"/>
    <w:rsid w:val="005811FE"/>
    <w:rsid w:val="005827E5"/>
    <w:rsid w:val="00582D5E"/>
    <w:rsid w:val="00582E41"/>
    <w:rsid w:val="005834CF"/>
    <w:rsid w:val="00583545"/>
    <w:rsid w:val="00583D70"/>
    <w:rsid w:val="00584D02"/>
    <w:rsid w:val="00585413"/>
    <w:rsid w:val="00585AAA"/>
    <w:rsid w:val="00585CEE"/>
    <w:rsid w:val="005860C4"/>
    <w:rsid w:val="005869B2"/>
    <w:rsid w:val="00587AE1"/>
    <w:rsid w:val="00587F2E"/>
    <w:rsid w:val="005905E8"/>
    <w:rsid w:val="005914C5"/>
    <w:rsid w:val="005921C2"/>
    <w:rsid w:val="005924F7"/>
    <w:rsid w:val="005925E4"/>
    <w:rsid w:val="00593C1C"/>
    <w:rsid w:val="00593CFA"/>
    <w:rsid w:val="00594EE1"/>
    <w:rsid w:val="005964D3"/>
    <w:rsid w:val="005966A6"/>
    <w:rsid w:val="0059671E"/>
    <w:rsid w:val="00597035"/>
    <w:rsid w:val="005A0FDA"/>
    <w:rsid w:val="005A2464"/>
    <w:rsid w:val="005A2685"/>
    <w:rsid w:val="005A269E"/>
    <w:rsid w:val="005A28A7"/>
    <w:rsid w:val="005A2C69"/>
    <w:rsid w:val="005A311C"/>
    <w:rsid w:val="005A3653"/>
    <w:rsid w:val="005A3C4C"/>
    <w:rsid w:val="005A4C52"/>
    <w:rsid w:val="005A4D1A"/>
    <w:rsid w:val="005A54D1"/>
    <w:rsid w:val="005A6486"/>
    <w:rsid w:val="005A6BE0"/>
    <w:rsid w:val="005A7DA5"/>
    <w:rsid w:val="005B03BD"/>
    <w:rsid w:val="005B1105"/>
    <w:rsid w:val="005B1E57"/>
    <w:rsid w:val="005B230E"/>
    <w:rsid w:val="005B2E8C"/>
    <w:rsid w:val="005B36D8"/>
    <w:rsid w:val="005B3991"/>
    <w:rsid w:val="005B3BAA"/>
    <w:rsid w:val="005B5666"/>
    <w:rsid w:val="005B5A04"/>
    <w:rsid w:val="005B5D24"/>
    <w:rsid w:val="005B6C1E"/>
    <w:rsid w:val="005B6D4F"/>
    <w:rsid w:val="005C00F6"/>
    <w:rsid w:val="005C2033"/>
    <w:rsid w:val="005C2064"/>
    <w:rsid w:val="005C21E8"/>
    <w:rsid w:val="005C308E"/>
    <w:rsid w:val="005C4E29"/>
    <w:rsid w:val="005C5174"/>
    <w:rsid w:val="005C5E13"/>
    <w:rsid w:val="005C5E61"/>
    <w:rsid w:val="005C662E"/>
    <w:rsid w:val="005C77CA"/>
    <w:rsid w:val="005C7A5F"/>
    <w:rsid w:val="005D1711"/>
    <w:rsid w:val="005D1772"/>
    <w:rsid w:val="005D2709"/>
    <w:rsid w:val="005D2A18"/>
    <w:rsid w:val="005D3CFF"/>
    <w:rsid w:val="005D5EA3"/>
    <w:rsid w:val="005D7150"/>
    <w:rsid w:val="005D784F"/>
    <w:rsid w:val="005D7AEA"/>
    <w:rsid w:val="005E02EB"/>
    <w:rsid w:val="005E1728"/>
    <w:rsid w:val="005E29AE"/>
    <w:rsid w:val="005E2F56"/>
    <w:rsid w:val="005E2F69"/>
    <w:rsid w:val="005E39DE"/>
    <w:rsid w:val="005E4D45"/>
    <w:rsid w:val="005E706F"/>
    <w:rsid w:val="005E7730"/>
    <w:rsid w:val="005F0410"/>
    <w:rsid w:val="005F1A22"/>
    <w:rsid w:val="005F33E3"/>
    <w:rsid w:val="005F38C1"/>
    <w:rsid w:val="005F4280"/>
    <w:rsid w:val="005F5C54"/>
    <w:rsid w:val="005F5CA1"/>
    <w:rsid w:val="005F5CCC"/>
    <w:rsid w:val="005F607D"/>
    <w:rsid w:val="005F6609"/>
    <w:rsid w:val="005F7E30"/>
    <w:rsid w:val="00600829"/>
    <w:rsid w:val="00601014"/>
    <w:rsid w:val="0060151C"/>
    <w:rsid w:val="00602BBA"/>
    <w:rsid w:val="00603D9C"/>
    <w:rsid w:val="00604F12"/>
    <w:rsid w:val="00605461"/>
    <w:rsid w:val="00605CBC"/>
    <w:rsid w:val="0060623E"/>
    <w:rsid w:val="00606877"/>
    <w:rsid w:val="00606F06"/>
    <w:rsid w:val="0060707A"/>
    <w:rsid w:val="00607C11"/>
    <w:rsid w:val="00607D8F"/>
    <w:rsid w:val="00607E86"/>
    <w:rsid w:val="006109FA"/>
    <w:rsid w:val="00610E7E"/>
    <w:rsid w:val="0061185C"/>
    <w:rsid w:val="00612993"/>
    <w:rsid w:val="00614C70"/>
    <w:rsid w:val="00614FCF"/>
    <w:rsid w:val="00615501"/>
    <w:rsid w:val="00615626"/>
    <w:rsid w:val="00615D59"/>
    <w:rsid w:val="006161D0"/>
    <w:rsid w:val="00621EB6"/>
    <w:rsid w:val="00622450"/>
    <w:rsid w:val="0062274D"/>
    <w:rsid w:val="00622D59"/>
    <w:rsid w:val="00623884"/>
    <w:rsid w:val="00624654"/>
    <w:rsid w:val="0062480D"/>
    <w:rsid w:val="0062684B"/>
    <w:rsid w:val="00626937"/>
    <w:rsid w:val="00627860"/>
    <w:rsid w:val="00627BED"/>
    <w:rsid w:val="00627E4B"/>
    <w:rsid w:val="00631170"/>
    <w:rsid w:val="00631F9B"/>
    <w:rsid w:val="00631FB9"/>
    <w:rsid w:val="00632559"/>
    <w:rsid w:val="00632842"/>
    <w:rsid w:val="00633B6F"/>
    <w:rsid w:val="00634956"/>
    <w:rsid w:val="00634D02"/>
    <w:rsid w:val="00635594"/>
    <w:rsid w:val="006358DD"/>
    <w:rsid w:val="006365ED"/>
    <w:rsid w:val="00637CCD"/>
    <w:rsid w:val="00640102"/>
    <w:rsid w:val="0064111C"/>
    <w:rsid w:val="0064122A"/>
    <w:rsid w:val="00642DDA"/>
    <w:rsid w:val="00643929"/>
    <w:rsid w:val="0064581B"/>
    <w:rsid w:val="00646DA8"/>
    <w:rsid w:val="00647C1D"/>
    <w:rsid w:val="00651228"/>
    <w:rsid w:val="0065251D"/>
    <w:rsid w:val="00652A07"/>
    <w:rsid w:val="00652E86"/>
    <w:rsid w:val="0065370C"/>
    <w:rsid w:val="006542E9"/>
    <w:rsid w:val="006546CF"/>
    <w:rsid w:val="006556C1"/>
    <w:rsid w:val="00657513"/>
    <w:rsid w:val="00657533"/>
    <w:rsid w:val="00657D84"/>
    <w:rsid w:val="006614E1"/>
    <w:rsid w:val="0066192D"/>
    <w:rsid w:val="00663563"/>
    <w:rsid w:val="006659B0"/>
    <w:rsid w:val="00665A10"/>
    <w:rsid w:val="00665F10"/>
    <w:rsid w:val="00665F99"/>
    <w:rsid w:val="00666DD4"/>
    <w:rsid w:val="00666DF7"/>
    <w:rsid w:val="00667987"/>
    <w:rsid w:val="00671401"/>
    <w:rsid w:val="006728ED"/>
    <w:rsid w:val="006740BE"/>
    <w:rsid w:val="006744B3"/>
    <w:rsid w:val="00674CBA"/>
    <w:rsid w:val="00676064"/>
    <w:rsid w:val="0067679F"/>
    <w:rsid w:val="00676DE6"/>
    <w:rsid w:val="0068077B"/>
    <w:rsid w:val="00680C97"/>
    <w:rsid w:val="006819EE"/>
    <w:rsid w:val="00681B71"/>
    <w:rsid w:val="00681D53"/>
    <w:rsid w:val="00682454"/>
    <w:rsid w:val="00683252"/>
    <w:rsid w:val="00683CDA"/>
    <w:rsid w:val="00684969"/>
    <w:rsid w:val="0068553E"/>
    <w:rsid w:val="00686004"/>
    <w:rsid w:val="00686579"/>
    <w:rsid w:val="006906BA"/>
    <w:rsid w:val="00691A2E"/>
    <w:rsid w:val="00692BEE"/>
    <w:rsid w:val="00692F2F"/>
    <w:rsid w:val="00693035"/>
    <w:rsid w:val="00693350"/>
    <w:rsid w:val="00694D9C"/>
    <w:rsid w:val="00695387"/>
    <w:rsid w:val="006956BF"/>
    <w:rsid w:val="00696960"/>
    <w:rsid w:val="006A0385"/>
    <w:rsid w:val="006A049D"/>
    <w:rsid w:val="006A15FE"/>
    <w:rsid w:val="006A1B24"/>
    <w:rsid w:val="006A26BC"/>
    <w:rsid w:val="006A277A"/>
    <w:rsid w:val="006A2D81"/>
    <w:rsid w:val="006A4C51"/>
    <w:rsid w:val="006A62EC"/>
    <w:rsid w:val="006A6B6B"/>
    <w:rsid w:val="006A6B7C"/>
    <w:rsid w:val="006A7835"/>
    <w:rsid w:val="006A7D9E"/>
    <w:rsid w:val="006B036E"/>
    <w:rsid w:val="006B0FFD"/>
    <w:rsid w:val="006B14EB"/>
    <w:rsid w:val="006B156C"/>
    <w:rsid w:val="006B1645"/>
    <w:rsid w:val="006B2B6B"/>
    <w:rsid w:val="006B2EA1"/>
    <w:rsid w:val="006B3DAD"/>
    <w:rsid w:val="006B4B99"/>
    <w:rsid w:val="006B57AD"/>
    <w:rsid w:val="006B584F"/>
    <w:rsid w:val="006B585D"/>
    <w:rsid w:val="006B652D"/>
    <w:rsid w:val="006B6DA5"/>
    <w:rsid w:val="006B7427"/>
    <w:rsid w:val="006B75D0"/>
    <w:rsid w:val="006B77E7"/>
    <w:rsid w:val="006C07D4"/>
    <w:rsid w:val="006C08CF"/>
    <w:rsid w:val="006C0E24"/>
    <w:rsid w:val="006C263C"/>
    <w:rsid w:val="006C2D68"/>
    <w:rsid w:val="006C2E0C"/>
    <w:rsid w:val="006C2F05"/>
    <w:rsid w:val="006C4D8B"/>
    <w:rsid w:val="006C5D03"/>
    <w:rsid w:val="006C6D3F"/>
    <w:rsid w:val="006D015E"/>
    <w:rsid w:val="006D1171"/>
    <w:rsid w:val="006D12BD"/>
    <w:rsid w:val="006D3770"/>
    <w:rsid w:val="006D414E"/>
    <w:rsid w:val="006D4224"/>
    <w:rsid w:val="006D4750"/>
    <w:rsid w:val="006D5257"/>
    <w:rsid w:val="006D54E8"/>
    <w:rsid w:val="006D7959"/>
    <w:rsid w:val="006E09D0"/>
    <w:rsid w:val="006E0D1C"/>
    <w:rsid w:val="006E1998"/>
    <w:rsid w:val="006E233C"/>
    <w:rsid w:val="006E2C38"/>
    <w:rsid w:val="006E2CAE"/>
    <w:rsid w:val="006E4F20"/>
    <w:rsid w:val="006E4F61"/>
    <w:rsid w:val="006E544D"/>
    <w:rsid w:val="006E5558"/>
    <w:rsid w:val="006E55C9"/>
    <w:rsid w:val="006E63DB"/>
    <w:rsid w:val="006E75B8"/>
    <w:rsid w:val="006E7CF1"/>
    <w:rsid w:val="006F0261"/>
    <w:rsid w:val="006F0FD2"/>
    <w:rsid w:val="006F1213"/>
    <w:rsid w:val="006F1B0E"/>
    <w:rsid w:val="006F1E9A"/>
    <w:rsid w:val="006F349D"/>
    <w:rsid w:val="006F47F1"/>
    <w:rsid w:val="006F4EF4"/>
    <w:rsid w:val="006F519C"/>
    <w:rsid w:val="006F540A"/>
    <w:rsid w:val="006F62AA"/>
    <w:rsid w:val="006F7541"/>
    <w:rsid w:val="006F76F5"/>
    <w:rsid w:val="006F7D46"/>
    <w:rsid w:val="006F7ED4"/>
    <w:rsid w:val="0070016E"/>
    <w:rsid w:val="00700B0B"/>
    <w:rsid w:val="007023E0"/>
    <w:rsid w:val="00703708"/>
    <w:rsid w:val="0070400B"/>
    <w:rsid w:val="007040C2"/>
    <w:rsid w:val="00707477"/>
    <w:rsid w:val="00707B9D"/>
    <w:rsid w:val="00710624"/>
    <w:rsid w:val="00711291"/>
    <w:rsid w:val="00713F25"/>
    <w:rsid w:val="00715A10"/>
    <w:rsid w:val="00715DA1"/>
    <w:rsid w:val="0071685A"/>
    <w:rsid w:val="00717C96"/>
    <w:rsid w:val="0072057C"/>
    <w:rsid w:val="0072119F"/>
    <w:rsid w:val="0072165F"/>
    <w:rsid w:val="00721A7C"/>
    <w:rsid w:val="00722164"/>
    <w:rsid w:val="00722D9C"/>
    <w:rsid w:val="007246D0"/>
    <w:rsid w:val="00724BF1"/>
    <w:rsid w:val="0072644B"/>
    <w:rsid w:val="00727E77"/>
    <w:rsid w:val="00727EF2"/>
    <w:rsid w:val="00730F0B"/>
    <w:rsid w:val="0073199D"/>
    <w:rsid w:val="00732B67"/>
    <w:rsid w:val="00732CF2"/>
    <w:rsid w:val="007334CA"/>
    <w:rsid w:val="00733863"/>
    <w:rsid w:val="00740257"/>
    <w:rsid w:val="00740878"/>
    <w:rsid w:val="00741D58"/>
    <w:rsid w:val="007425BD"/>
    <w:rsid w:val="00742ADE"/>
    <w:rsid w:val="00743831"/>
    <w:rsid w:val="00743BBD"/>
    <w:rsid w:val="007442F9"/>
    <w:rsid w:val="00745AAC"/>
    <w:rsid w:val="00745B0E"/>
    <w:rsid w:val="00746964"/>
    <w:rsid w:val="00746986"/>
    <w:rsid w:val="00746A16"/>
    <w:rsid w:val="0074703C"/>
    <w:rsid w:val="00747AEF"/>
    <w:rsid w:val="0075020E"/>
    <w:rsid w:val="00750684"/>
    <w:rsid w:val="00750C0F"/>
    <w:rsid w:val="007527C1"/>
    <w:rsid w:val="00752A0E"/>
    <w:rsid w:val="00755070"/>
    <w:rsid w:val="007552EE"/>
    <w:rsid w:val="00755FC1"/>
    <w:rsid w:val="0075606F"/>
    <w:rsid w:val="0075630F"/>
    <w:rsid w:val="00756CAC"/>
    <w:rsid w:val="00757060"/>
    <w:rsid w:val="00760212"/>
    <w:rsid w:val="0076025B"/>
    <w:rsid w:val="00761D0A"/>
    <w:rsid w:val="007626C9"/>
    <w:rsid w:val="007626D5"/>
    <w:rsid w:val="0076345F"/>
    <w:rsid w:val="00763F3D"/>
    <w:rsid w:val="00763F59"/>
    <w:rsid w:val="00765098"/>
    <w:rsid w:val="00765264"/>
    <w:rsid w:val="0076627C"/>
    <w:rsid w:val="00767FB3"/>
    <w:rsid w:val="00770191"/>
    <w:rsid w:val="00770AFB"/>
    <w:rsid w:val="0077160C"/>
    <w:rsid w:val="0077204F"/>
    <w:rsid w:val="00773AE0"/>
    <w:rsid w:val="00773EBD"/>
    <w:rsid w:val="007748D3"/>
    <w:rsid w:val="00774C14"/>
    <w:rsid w:val="0077595E"/>
    <w:rsid w:val="0077646E"/>
    <w:rsid w:val="00777E17"/>
    <w:rsid w:val="00780043"/>
    <w:rsid w:val="0078056D"/>
    <w:rsid w:val="007812C3"/>
    <w:rsid w:val="0078221B"/>
    <w:rsid w:val="007827C3"/>
    <w:rsid w:val="00782F5C"/>
    <w:rsid w:val="007848EC"/>
    <w:rsid w:val="00784C8C"/>
    <w:rsid w:val="00784F6A"/>
    <w:rsid w:val="007869AC"/>
    <w:rsid w:val="007869ED"/>
    <w:rsid w:val="007872AD"/>
    <w:rsid w:val="00787684"/>
    <w:rsid w:val="00787C4D"/>
    <w:rsid w:val="00787FE5"/>
    <w:rsid w:val="007902CF"/>
    <w:rsid w:val="00790D86"/>
    <w:rsid w:val="00791378"/>
    <w:rsid w:val="0079157C"/>
    <w:rsid w:val="007919F5"/>
    <w:rsid w:val="00791C7C"/>
    <w:rsid w:val="00791D4F"/>
    <w:rsid w:val="007921C3"/>
    <w:rsid w:val="00792F0C"/>
    <w:rsid w:val="00793B56"/>
    <w:rsid w:val="00793C2F"/>
    <w:rsid w:val="00795125"/>
    <w:rsid w:val="00795472"/>
    <w:rsid w:val="00796155"/>
    <w:rsid w:val="007A0DCA"/>
    <w:rsid w:val="007A18FE"/>
    <w:rsid w:val="007A26E0"/>
    <w:rsid w:val="007A2B15"/>
    <w:rsid w:val="007A35C4"/>
    <w:rsid w:val="007A4D46"/>
    <w:rsid w:val="007A4F41"/>
    <w:rsid w:val="007A50F5"/>
    <w:rsid w:val="007A6038"/>
    <w:rsid w:val="007A6AE2"/>
    <w:rsid w:val="007A6DA5"/>
    <w:rsid w:val="007A7853"/>
    <w:rsid w:val="007B0A5B"/>
    <w:rsid w:val="007B1AB4"/>
    <w:rsid w:val="007B22E4"/>
    <w:rsid w:val="007B3C9F"/>
    <w:rsid w:val="007B596B"/>
    <w:rsid w:val="007B5BBA"/>
    <w:rsid w:val="007B5C6D"/>
    <w:rsid w:val="007B6878"/>
    <w:rsid w:val="007B7500"/>
    <w:rsid w:val="007C0263"/>
    <w:rsid w:val="007C0877"/>
    <w:rsid w:val="007C0914"/>
    <w:rsid w:val="007C12AF"/>
    <w:rsid w:val="007C154D"/>
    <w:rsid w:val="007C179D"/>
    <w:rsid w:val="007C1E90"/>
    <w:rsid w:val="007C20C6"/>
    <w:rsid w:val="007C2163"/>
    <w:rsid w:val="007C2789"/>
    <w:rsid w:val="007C295E"/>
    <w:rsid w:val="007C3025"/>
    <w:rsid w:val="007C346D"/>
    <w:rsid w:val="007C377B"/>
    <w:rsid w:val="007C448C"/>
    <w:rsid w:val="007C4AD2"/>
    <w:rsid w:val="007C5BE6"/>
    <w:rsid w:val="007C69FF"/>
    <w:rsid w:val="007D03B9"/>
    <w:rsid w:val="007D189C"/>
    <w:rsid w:val="007D1A15"/>
    <w:rsid w:val="007D1F01"/>
    <w:rsid w:val="007D2194"/>
    <w:rsid w:val="007D259A"/>
    <w:rsid w:val="007D2995"/>
    <w:rsid w:val="007D2CEC"/>
    <w:rsid w:val="007D35FB"/>
    <w:rsid w:val="007D4053"/>
    <w:rsid w:val="007D4B3D"/>
    <w:rsid w:val="007D7AD7"/>
    <w:rsid w:val="007E0038"/>
    <w:rsid w:val="007E0791"/>
    <w:rsid w:val="007E0B4C"/>
    <w:rsid w:val="007E1380"/>
    <w:rsid w:val="007E4C26"/>
    <w:rsid w:val="007E61BF"/>
    <w:rsid w:val="007E6C8E"/>
    <w:rsid w:val="007E7C94"/>
    <w:rsid w:val="007E7F1C"/>
    <w:rsid w:val="007F1FF3"/>
    <w:rsid w:val="007F296C"/>
    <w:rsid w:val="007F2BED"/>
    <w:rsid w:val="007F43BC"/>
    <w:rsid w:val="007F4E3E"/>
    <w:rsid w:val="007F5348"/>
    <w:rsid w:val="007F5F72"/>
    <w:rsid w:val="007F5F96"/>
    <w:rsid w:val="007F704F"/>
    <w:rsid w:val="00803285"/>
    <w:rsid w:val="00805191"/>
    <w:rsid w:val="00805459"/>
    <w:rsid w:val="008063CF"/>
    <w:rsid w:val="008073AD"/>
    <w:rsid w:val="00807EF1"/>
    <w:rsid w:val="00811408"/>
    <w:rsid w:val="00812FE8"/>
    <w:rsid w:val="00813622"/>
    <w:rsid w:val="0081415D"/>
    <w:rsid w:val="00814840"/>
    <w:rsid w:val="00814ECD"/>
    <w:rsid w:val="00815371"/>
    <w:rsid w:val="008160BA"/>
    <w:rsid w:val="00816376"/>
    <w:rsid w:val="008167AE"/>
    <w:rsid w:val="00817241"/>
    <w:rsid w:val="008174C0"/>
    <w:rsid w:val="00820037"/>
    <w:rsid w:val="00820297"/>
    <w:rsid w:val="0082037C"/>
    <w:rsid w:val="00820AF9"/>
    <w:rsid w:val="00822BF4"/>
    <w:rsid w:val="00824188"/>
    <w:rsid w:val="008257DC"/>
    <w:rsid w:val="00827A1A"/>
    <w:rsid w:val="008302C1"/>
    <w:rsid w:val="00831BC7"/>
    <w:rsid w:val="00831BF2"/>
    <w:rsid w:val="00831E3E"/>
    <w:rsid w:val="00831FE5"/>
    <w:rsid w:val="00833CC0"/>
    <w:rsid w:val="00834F56"/>
    <w:rsid w:val="00835F1D"/>
    <w:rsid w:val="00836768"/>
    <w:rsid w:val="00836E38"/>
    <w:rsid w:val="0083797C"/>
    <w:rsid w:val="00840110"/>
    <w:rsid w:val="008402BC"/>
    <w:rsid w:val="008410DD"/>
    <w:rsid w:val="00841C2A"/>
    <w:rsid w:val="00842F7E"/>
    <w:rsid w:val="00843031"/>
    <w:rsid w:val="00843B4C"/>
    <w:rsid w:val="0084719F"/>
    <w:rsid w:val="00847667"/>
    <w:rsid w:val="0085060B"/>
    <w:rsid w:val="00850829"/>
    <w:rsid w:val="0085098A"/>
    <w:rsid w:val="00851E0E"/>
    <w:rsid w:val="00852040"/>
    <w:rsid w:val="008525F9"/>
    <w:rsid w:val="00852F11"/>
    <w:rsid w:val="00854993"/>
    <w:rsid w:val="00854D9E"/>
    <w:rsid w:val="008552D8"/>
    <w:rsid w:val="00855674"/>
    <w:rsid w:val="00855E9F"/>
    <w:rsid w:val="00856703"/>
    <w:rsid w:val="0086116F"/>
    <w:rsid w:val="008615A4"/>
    <w:rsid w:val="00862741"/>
    <w:rsid w:val="00862869"/>
    <w:rsid w:val="008628FB"/>
    <w:rsid w:val="00863021"/>
    <w:rsid w:val="008634B6"/>
    <w:rsid w:val="00864746"/>
    <w:rsid w:val="00865F59"/>
    <w:rsid w:val="00866BAE"/>
    <w:rsid w:val="00866BC6"/>
    <w:rsid w:val="00866DBC"/>
    <w:rsid w:val="00867644"/>
    <w:rsid w:val="008678BE"/>
    <w:rsid w:val="00867957"/>
    <w:rsid w:val="00870659"/>
    <w:rsid w:val="00871619"/>
    <w:rsid w:val="0087305B"/>
    <w:rsid w:val="00874ED7"/>
    <w:rsid w:val="00875731"/>
    <w:rsid w:val="008759F6"/>
    <w:rsid w:val="008764AD"/>
    <w:rsid w:val="008766AC"/>
    <w:rsid w:val="00877036"/>
    <w:rsid w:val="008777B0"/>
    <w:rsid w:val="00877960"/>
    <w:rsid w:val="00877F41"/>
    <w:rsid w:val="00880415"/>
    <w:rsid w:val="008820BE"/>
    <w:rsid w:val="008825B2"/>
    <w:rsid w:val="00883E27"/>
    <w:rsid w:val="008845E0"/>
    <w:rsid w:val="0088586F"/>
    <w:rsid w:val="00885C2D"/>
    <w:rsid w:val="00885FD9"/>
    <w:rsid w:val="0088737C"/>
    <w:rsid w:val="00887405"/>
    <w:rsid w:val="0088751A"/>
    <w:rsid w:val="00887B5F"/>
    <w:rsid w:val="00887D9D"/>
    <w:rsid w:val="00891933"/>
    <w:rsid w:val="00891CBC"/>
    <w:rsid w:val="00894557"/>
    <w:rsid w:val="00894BC3"/>
    <w:rsid w:val="00894C4B"/>
    <w:rsid w:val="00894F6B"/>
    <w:rsid w:val="00897339"/>
    <w:rsid w:val="00897745"/>
    <w:rsid w:val="008A0569"/>
    <w:rsid w:val="008A08E7"/>
    <w:rsid w:val="008A105F"/>
    <w:rsid w:val="008A10CB"/>
    <w:rsid w:val="008A32C8"/>
    <w:rsid w:val="008A3EDE"/>
    <w:rsid w:val="008A4094"/>
    <w:rsid w:val="008A4CFE"/>
    <w:rsid w:val="008A5F80"/>
    <w:rsid w:val="008A67CA"/>
    <w:rsid w:val="008A6FB6"/>
    <w:rsid w:val="008A732E"/>
    <w:rsid w:val="008A799E"/>
    <w:rsid w:val="008A7CA9"/>
    <w:rsid w:val="008B06E4"/>
    <w:rsid w:val="008B07EA"/>
    <w:rsid w:val="008B0D00"/>
    <w:rsid w:val="008B2EF9"/>
    <w:rsid w:val="008B31E8"/>
    <w:rsid w:val="008B3DE9"/>
    <w:rsid w:val="008B45D4"/>
    <w:rsid w:val="008B4920"/>
    <w:rsid w:val="008B5065"/>
    <w:rsid w:val="008B6279"/>
    <w:rsid w:val="008B6328"/>
    <w:rsid w:val="008B7A9C"/>
    <w:rsid w:val="008B7E8B"/>
    <w:rsid w:val="008C160F"/>
    <w:rsid w:val="008C18F6"/>
    <w:rsid w:val="008C1D76"/>
    <w:rsid w:val="008C1E65"/>
    <w:rsid w:val="008C25B4"/>
    <w:rsid w:val="008C5CC0"/>
    <w:rsid w:val="008C5CD0"/>
    <w:rsid w:val="008C5DAE"/>
    <w:rsid w:val="008C7187"/>
    <w:rsid w:val="008C764A"/>
    <w:rsid w:val="008D0936"/>
    <w:rsid w:val="008D18F1"/>
    <w:rsid w:val="008D3177"/>
    <w:rsid w:val="008D329F"/>
    <w:rsid w:val="008D3398"/>
    <w:rsid w:val="008D36C4"/>
    <w:rsid w:val="008D4C1E"/>
    <w:rsid w:val="008D5572"/>
    <w:rsid w:val="008D5731"/>
    <w:rsid w:val="008D58BB"/>
    <w:rsid w:val="008D6111"/>
    <w:rsid w:val="008D666C"/>
    <w:rsid w:val="008D6797"/>
    <w:rsid w:val="008D6E65"/>
    <w:rsid w:val="008D6F46"/>
    <w:rsid w:val="008E1A59"/>
    <w:rsid w:val="008E2C4D"/>
    <w:rsid w:val="008E46C3"/>
    <w:rsid w:val="008E4910"/>
    <w:rsid w:val="008E4F4F"/>
    <w:rsid w:val="008E68CD"/>
    <w:rsid w:val="008E751A"/>
    <w:rsid w:val="008F0B49"/>
    <w:rsid w:val="008F15D1"/>
    <w:rsid w:val="008F1D49"/>
    <w:rsid w:val="008F2709"/>
    <w:rsid w:val="008F2EC0"/>
    <w:rsid w:val="008F515D"/>
    <w:rsid w:val="008F731A"/>
    <w:rsid w:val="008F7A22"/>
    <w:rsid w:val="008F7B0A"/>
    <w:rsid w:val="008F7D8B"/>
    <w:rsid w:val="00900467"/>
    <w:rsid w:val="0090049F"/>
    <w:rsid w:val="00900C09"/>
    <w:rsid w:val="00900F4E"/>
    <w:rsid w:val="00900F9A"/>
    <w:rsid w:val="009014E3"/>
    <w:rsid w:val="00902308"/>
    <w:rsid w:val="0090282F"/>
    <w:rsid w:val="00904084"/>
    <w:rsid w:val="00905E4A"/>
    <w:rsid w:val="00906419"/>
    <w:rsid w:val="00906DEA"/>
    <w:rsid w:val="009071D0"/>
    <w:rsid w:val="00907DAD"/>
    <w:rsid w:val="00910947"/>
    <w:rsid w:val="00911959"/>
    <w:rsid w:val="0091241A"/>
    <w:rsid w:val="009135FD"/>
    <w:rsid w:val="00913ED2"/>
    <w:rsid w:val="0091436B"/>
    <w:rsid w:val="00914937"/>
    <w:rsid w:val="00914BA2"/>
    <w:rsid w:val="00915402"/>
    <w:rsid w:val="009155B8"/>
    <w:rsid w:val="00916BA6"/>
    <w:rsid w:val="00916CBF"/>
    <w:rsid w:val="009203F7"/>
    <w:rsid w:val="00921877"/>
    <w:rsid w:val="009221C0"/>
    <w:rsid w:val="0092265C"/>
    <w:rsid w:val="009230C5"/>
    <w:rsid w:val="00923D9A"/>
    <w:rsid w:val="00926196"/>
    <w:rsid w:val="009264E7"/>
    <w:rsid w:val="009271E5"/>
    <w:rsid w:val="00930BC1"/>
    <w:rsid w:val="0093138B"/>
    <w:rsid w:val="00932FCA"/>
    <w:rsid w:val="00933188"/>
    <w:rsid w:val="009339E7"/>
    <w:rsid w:val="00933E4E"/>
    <w:rsid w:val="00933FDF"/>
    <w:rsid w:val="00934792"/>
    <w:rsid w:val="009361B8"/>
    <w:rsid w:val="0093667F"/>
    <w:rsid w:val="00937B8F"/>
    <w:rsid w:val="009400F9"/>
    <w:rsid w:val="00940C97"/>
    <w:rsid w:val="00940CE0"/>
    <w:rsid w:val="00940D6A"/>
    <w:rsid w:val="00940D84"/>
    <w:rsid w:val="00940E9C"/>
    <w:rsid w:val="009412AB"/>
    <w:rsid w:val="0094134F"/>
    <w:rsid w:val="009414FF"/>
    <w:rsid w:val="00941B8F"/>
    <w:rsid w:val="00943B97"/>
    <w:rsid w:val="00943D8A"/>
    <w:rsid w:val="00943E7B"/>
    <w:rsid w:val="00944586"/>
    <w:rsid w:val="00944BE5"/>
    <w:rsid w:val="00945254"/>
    <w:rsid w:val="0094541F"/>
    <w:rsid w:val="00945A14"/>
    <w:rsid w:val="00945DA1"/>
    <w:rsid w:val="009469C2"/>
    <w:rsid w:val="00946B04"/>
    <w:rsid w:val="00947224"/>
    <w:rsid w:val="0094771D"/>
    <w:rsid w:val="00951E42"/>
    <w:rsid w:val="00952C99"/>
    <w:rsid w:val="00953149"/>
    <w:rsid w:val="0095391C"/>
    <w:rsid w:val="00953C67"/>
    <w:rsid w:val="00954597"/>
    <w:rsid w:val="00956EB1"/>
    <w:rsid w:val="00957371"/>
    <w:rsid w:val="009574EE"/>
    <w:rsid w:val="00957E33"/>
    <w:rsid w:val="009601C5"/>
    <w:rsid w:val="00961485"/>
    <w:rsid w:val="0096184A"/>
    <w:rsid w:val="00963CE3"/>
    <w:rsid w:val="009651D4"/>
    <w:rsid w:val="009705C9"/>
    <w:rsid w:val="00970B2A"/>
    <w:rsid w:val="009718DE"/>
    <w:rsid w:val="0097256E"/>
    <w:rsid w:val="00972A13"/>
    <w:rsid w:val="009731AF"/>
    <w:rsid w:val="0097322E"/>
    <w:rsid w:val="00975505"/>
    <w:rsid w:val="00977439"/>
    <w:rsid w:val="00977C38"/>
    <w:rsid w:val="0098045D"/>
    <w:rsid w:val="00980E02"/>
    <w:rsid w:val="00981367"/>
    <w:rsid w:val="009820A8"/>
    <w:rsid w:val="009820BF"/>
    <w:rsid w:val="00982C34"/>
    <w:rsid w:val="00983148"/>
    <w:rsid w:val="009844C0"/>
    <w:rsid w:val="0098645D"/>
    <w:rsid w:val="00986A7E"/>
    <w:rsid w:val="00990079"/>
    <w:rsid w:val="00990604"/>
    <w:rsid w:val="0099085B"/>
    <w:rsid w:val="0099192A"/>
    <w:rsid w:val="00991ABB"/>
    <w:rsid w:val="00992966"/>
    <w:rsid w:val="00992B6F"/>
    <w:rsid w:val="00993A1A"/>
    <w:rsid w:val="009945BB"/>
    <w:rsid w:val="009948FB"/>
    <w:rsid w:val="00994EFD"/>
    <w:rsid w:val="009955FE"/>
    <w:rsid w:val="00995956"/>
    <w:rsid w:val="009965AE"/>
    <w:rsid w:val="00996B73"/>
    <w:rsid w:val="0099721F"/>
    <w:rsid w:val="009A08A3"/>
    <w:rsid w:val="009A124A"/>
    <w:rsid w:val="009A3569"/>
    <w:rsid w:val="009A3702"/>
    <w:rsid w:val="009A3EDC"/>
    <w:rsid w:val="009A5D1C"/>
    <w:rsid w:val="009A6E8D"/>
    <w:rsid w:val="009A76E4"/>
    <w:rsid w:val="009A7B9B"/>
    <w:rsid w:val="009B00EE"/>
    <w:rsid w:val="009B042C"/>
    <w:rsid w:val="009B0878"/>
    <w:rsid w:val="009B2BBA"/>
    <w:rsid w:val="009B3EA7"/>
    <w:rsid w:val="009B56BA"/>
    <w:rsid w:val="009C0CF7"/>
    <w:rsid w:val="009C0F21"/>
    <w:rsid w:val="009C1966"/>
    <w:rsid w:val="009C2FD7"/>
    <w:rsid w:val="009C3202"/>
    <w:rsid w:val="009C4CD7"/>
    <w:rsid w:val="009C5E73"/>
    <w:rsid w:val="009C6B7F"/>
    <w:rsid w:val="009C705D"/>
    <w:rsid w:val="009C7613"/>
    <w:rsid w:val="009C7E38"/>
    <w:rsid w:val="009C7F11"/>
    <w:rsid w:val="009D0621"/>
    <w:rsid w:val="009D15D1"/>
    <w:rsid w:val="009D17C1"/>
    <w:rsid w:val="009D25D2"/>
    <w:rsid w:val="009D2DB1"/>
    <w:rsid w:val="009D5983"/>
    <w:rsid w:val="009D5995"/>
    <w:rsid w:val="009D5FC5"/>
    <w:rsid w:val="009D61D3"/>
    <w:rsid w:val="009D72BE"/>
    <w:rsid w:val="009D74F8"/>
    <w:rsid w:val="009E0673"/>
    <w:rsid w:val="009E1880"/>
    <w:rsid w:val="009E20FC"/>
    <w:rsid w:val="009E215E"/>
    <w:rsid w:val="009E2B4C"/>
    <w:rsid w:val="009E2C19"/>
    <w:rsid w:val="009E2DE3"/>
    <w:rsid w:val="009E31DA"/>
    <w:rsid w:val="009E37FE"/>
    <w:rsid w:val="009E38AE"/>
    <w:rsid w:val="009E4559"/>
    <w:rsid w:val="009E4845"/>
    <w:rsid w:val="009E4CDE"/>
    <w:rsid w:val="009E5145"/>
    <w:rsid w:val="009E516B"/>
    <w:rsid w:val="009E51A5"/>
    <w:rsid w:val="009E5318"/>
    <w:rsid w:val="009E55B0"/>
    <w:rsid w:val="009E5890"/>
    <w:rsid w:val="009E658C"/>
    <w:rsid w:val="009E675C"/>
    <w:rsid w:val="009E7C69"/>
    <w:rsid w:val="009F0204"/>
    <w:rsid w:val="009F0266"/>
    <w:rsid w:val="009F0E10"/>
    <w:rsid w:val="009F12F4"/>
    <w:rsid w:val="009F2B61"/>
    <w:rsid w:val="009F30C8"/>
    <w:rsid w:val="009F310E"/>
    <w:rsid w:val="009F3B8B"/>
    <w:rsid w:val="009F3BE3"/>
    <w:rsid w:val="009F3D0E"/>
    <w:rsid w:val="009F411B"/>
    <w:rsid w:val="009F4BD0"/>
    <w:rsid w:val="009F60FC"/>
    <w:rsid w:val="009F6C92"/>
    <w:rsid w:val="009F6CB6"/>
    <w:rsid w:val="009F708B"/>
    <w:rsid w:val="009F7DB4"/>
    <w:rsid w:val="009F7ED3"/>
    <w:rsid w:val="00A00192"/>
    <w:rsid w:val="00A015B4"/>
    <w:rsid w:val="00A021DE"/>
    <w:rsid w:val="00A02431"/>
    <w:rsid w:val="00A02AC0"/>
    <w:rsid w:val="00A02CB8"/>
    <w:rsid w:val="00A03946"/>
    <w:rsid w:val="00A03B3D"/>
    <w:rsid w:val="00A05D34"/>
    <w:rsid w:val="00A05E89"/>
    <w:rsid w:val="00A06611"/>
    <w:rsid w:val="00A068B4"/>
    <w:rsid w:val="00A06BFE"/>
    <w:rsid w:val="00A06C72"/>
    <w:rsid w:val="00A06C74"/>
    <w:rsid w:val="00A109AC"/>
    <w:rsid w:val="00A127D3"/>
    <w:rsid w:val="00A12AB8"/>
    <w:rsid w:val="00A12F14"/>
    <w:rsid w:val="00A14740"/>
    <w:rsid w:val="00A14819"/>
    <w:rsid w:val="00A15436"/>
    <w:rsid w:val="00A160DC"/>
    <w:rsid w:val="00A16A64"/>
    <w:rsid w:val="00A17316"/>
    <w:rsid w:val="00A17785"/>
    <w:rsid w:val="00A17C24"/>
    <w:rsid w:val="00A209B3"/>
    <w:rsid w:val="00A20BE3"/>
    <w:rsid w:val="00A20FE1"/>
    <w:rsid w:val="00A22877"/>
    <w:rsid w:val="00A2295C"/>
    <w:rsid w:val="00A238FA"/>
    <w:rsid w:val="00A243B2"/>
    <w:rsid w:val="00A24DE6"/>
    <w:rsid w:val="00A25360"/>
    <w:rsid w:val="00A26147"/>
    <w:rsid w:val="00A27056"/>
    <w:rsid w:val="00A27396"/>
    <w:rsid w:val="00A30001"/>
    <w:rsid w:val="00A30190"/>
    <w:rsid w:val="00A301A2"/>
    <w:rsid w:val="00A3031D"/>
    <w:rsid w:val="00A3056A"/>
    <w:rsid w:val="00A3137B"/>
    <w:rsid w:val="00A31F77"/>
    <w:rsid w:val="00A32E04"/>
    <w:rsid w:val="00A32FF0"/>
    <w:rsid w:val="00A33E08"/>
    <w:rsid w:val="00A34506"/>
    <w:rsid w:val="00A35EA7"/>
    <w:rsid w:val="00A36136"/>
    <w:rsid w:val="00A367BC"/>
    <w:rsid w:val="00A37A6B"/>
    <w:rsid w:val="00A37CE1"/>
    <w:rsid w:val="00A37D90"/>
    <w:rsid w:val="00A40D70"/>
    <w:rsid w:val="00A4271A"/>
    <w:rsid w:val="00A42D50"/>
    <w:rsid w:val="00A43314"/>
    <w:rsid w:val="00A43D9A"/>
    <w:rsid w:val="00A43E14"/>
    <w:rsid w:val="00A43F5E"/>
    <w:rsid w:val="00A46AC2"/>
    <w:rsid w:val="00A47040"/>
    <w:rsid w:val="00A50E46"/>
    <w:rsid w:val="00A50E6F"/>
    <w:rsid w:val="00A51765"/>
    <w:rsid w:val="00A517B2"/>
    <w:rsid w:val="00A5270C"/>
    <w:rsid w:val="00A534CA"/>
    <w:rsid w:val="00A53870"/>
    <w:rsid w:val="00A541FA"/>
    <w:rsid w:val="00A54351"/>
    <w:rsid w:val="00A5462E"/>
    <w:rsid w:val="00A55767"/>
    <w:rsid w:val="00A55EF2"/>
    <w:rsid w:val="00A565A0"/>
    <w:rsid w:val="00A56C22"/>
    <w:rsid w:val="00A57AD2"/>
    <w:rsid w:val="00A57B1F"/>
    <w:rsid w:val="00A60ABB"/>
    <w:rsid w:val="00A60D6B"/>
    <w:rsid w:val="00A61423"/>
    <w:rsid w:val="00A61E20"/>
    <w:rsid w:val="00A63086"/>
    <w:rsid w:val="00A64397"/>
    <w:rsid w:val="00A65ECF"/>
    <w:rsid w:val="00A66A52"/>
    <w:rsid w:val="00A67F07"/>
    <w:rsid w:val="00A70020"/>
    <w:rsid w:val="00A709D4"/>
    <w:rsid w:val="00A70E7D"/>
    <w:rsid w:val="00A71511"/>
    <w:rsid w:val="00A726F9"/>
    <w:rsid w:val="00A73180"/>
    <w:rsid w:val="00A73901"/>
    <w:rsid w:val="00A74DEB"/>
    <w:rsid w:val="00A7510F"/>
    <w:rsid w:val="00A761B7"/>
    <w:rsid w:val="00A771C9"/>
    <w:rsid w:val="00A779E3"/>
    <w:rsid w:val="00A80B62"/>
    <w:rsid w:val="00A81312"/>
    <w:rsid w:val="00A84F3C"/>
    <w:rsid w:val="00A85754"/>
    <w:rsid w:val="00A9059A"/>
    <w:rsid w:val="00A90DB8"/>
    <w:rsid w:val="00A916AC"/>
    <w:rsid w:val="00A916F3"/>
    <w:rsid w:val="00A91702"/>
    <w:rsid w:val="00A917C0"/>
    <w:rsid w:val="00A924D7"/>
    <w:rsid w:val="00A92C3B"/>
    <w:rsid w:val="00A94517"/>
    <w:rsid w:val="00A94ACF"/>
    <w:rsid w:val="00A94D85"/>
    <w:rsid w:val="00A95E86"/>
    <w:rsid w:val="00AA09D7"/>
    <w:rsid w:val="00AA2DB7"/>
    <w:rsid w:val="00AA4F33"/>
    <w:rsid w:val="00AA5352"/>
    <w:rsid w:val="00AA5C23"/>
    <w:rsid w:val="00AA63BE"/>
    <w:rsid w:val="00AA6A11"/>
    <w:rsid w:val="00AA72D0"/>
    <w:rsid w:val="00AA7399"/>
    <w:rsid w:val="00AA76DC"/>
    <w:rsid w:val="00AA7C77"/>
    <w:rsid w:val="00AB0323"/>
    <w:rsid w:val="00AB1122"/>
    <w:rsid w:val="00AB1D2E"/>
    <w:rsid w:val="00AB3958"/>
    <w:rsid w:val="00AB3FE9"/>
    <w:rsid w:val="00AB4BA6"/>
    <w:rsid w:val="00AB5946"/>
    <w:rsid w:val="00AB666A"/>
    <w:rsid w:val="00AB7347"/>
    <w:rsid w:val="00AB7551"/>
    <w:rsid w:val="00AB7A99"/>
    <w:rsid w:val="00AC111D"/>
    <w:rsid w:val="00AC19C9"/>
    <w:rsid w:val="00AC1E67"/>
    <w:rsid w:val="00AC2CAF"/>
    <w:rsid w:val="00AC37E3"/>
    <w:rsid w:val="00AC48DA"/>
    <w:rsid w:val="00AC5329"/>
    <w:rsid w:val="00AC5629"/>
    <w:rsid w:val="00AC5AF5"/>
    <w:rsid w:val="00AC643A"/>
    <w:rsid w:val="00AC6D8B"/>
    <w:rsid w:val="00AC6DAF"/>
    <w:rsid w:val="00AC7E9D"/>
    <w:rsid w:val="00AD08E3"/>
    <w:rsid w:val="00AD14C2"/>
    <w:rsid w:val="00AD177D"/>
    <w:rsid w:val="00AD37F9"/>
    <w:rsid w:val="00AD51AF"/>
    <w:rsid w:val="00AD69F4"/>
    <w:rsid w:val="00AD6E69"/>
    <w:rsid w:val="00AD792F"/>
    <w:rsid w:val="00AE1EBC"/>
    <w:rsid w:val="00AE2AD5"/>
    <w:rsid w:val="00AE2B63"/>
    <w:rsid w:val="00AE4304"/>
    <w:rsid w:val="00AE4533"/>
    <w:rsid w:val="00AE6459"/>
    <w:rsid w:val="00AF0CE3"/>
    <w:rsid w:val="00AF1758"/>
    <w:rsid w:val="00AF2AD3"/>
    <w:rsid w:val="00AF3599"/>
    <w:rsid w:val="00AF4ADD"/>
    <w:rsid w:val="00AF538C"/>
    <w:rsid w:val="00AF658F"/>
    <w:rsid w:val="00AF6CF6"/>
    <w:rsid w:val="00AF6EAB"/>
    <w:rsid w:val="00AF791A"/>
    <w:rsid w:val="00B0035A"/>
    <w:rsid w:val="00B009E0"/>
    <w:rsid w:val="00B00E2D"/>
    <w:rsid w:val="00B00EBD"/>
    <w:rsid w:val="00B01333"/>
    <w:rsid w:val="00B01717"/>
    <w:rsid w:val="00B01E9A"/>
    <w:rsid w:val="00B04020"/>
    <w:rsid w:val="00B04423"/>
    <w:rsid w:val="00B0461B"/>
    <w:rsid w:val="00B05B39"/>
    <w:rsid w:val="00B0621D"/>
    <w:rsid w:val="00B06D70"/>
    <w:rsid w:val="00B072FC"/>
    <w:rsid w:val="00B07C21"/>
    <w:rsid w:val="00B1018F"/>
    <w:rsid w:val="00B1048B"/>
    <w:rsid w:val="00B10E4E"/>
    <w:rsid w:val="00B1173F"/>
    <w:rsid w:val="00B11824"/>
    <w:rsid w:val="00B11E69"/>
    <w:rsid w:val="00B12098"/>
    <w:rsid w:val="00B1252F"/>
    <w:rsid w:val="00B12671"/>
    <w:rsid w:val="00B14827"/>
    <w:rsid w:val="00B156C0"/>
    <w:rsid w:val="00B15959"/>
    <w:rsid w:val="00B1778D"/>
    <w:rsid w:val="00B179E4"/>
    <w:rsid w:val="00B17D4B"/>
    <w:rsid w:val="00B17E00"/>
    <w:rsid w:val="00B207FB"/>
    <w:rsid w:val="00B20A9E"/>
    <w:rsid w:val="00B21F97"/>
    <w:rsid w:val="00B2294A"/>
    <w:rsid w:val="00B229A5"/>
    <w:rsid w:val="00B232CE"/>
    <w:rsid w:val="00B24060"/>
    <w:rsid w:val="00B252E6"/>
    <w:rsid w:val="00B25A32"/>
    <w:rsid w:val="00B260BB"/>
    <w:rsid w:val="00B26B32"/>
    <w:rsid w:val="00B2722A"/>
    <w:rsid w:val="00B30132"/>
    <w:rsid w:val="00B30254"/>
    <w:rsid w:val="00B30D70"/>
    <w:rsid w:val="00B31176"/>
    <w:rsid w:val="00B3148D"/>
    <w:rsid w:val="00B31B03"/>
    <w:rsid w:val="00B32923"/>
    <w:rsid w:val="00B32B46"/>
    <w:rsid w:val="00B3332F"/>
    <w:rsid w:val="00B33A3A"/>
    <w:rsid w:val="00B33EFB"/>
    <w:rsid w:val="00B343CD"/>
    <w:rsid w:val="00B3480F"/>
    <w:rsid w:val="00B353D7"/>
    <w:rsid w:val="00B36256"/>
    <w:rsid w:val="00B36778"/>
    <w:rsid w:val="00B36DB9"/>
    <w:rsid w:val="00B37A01"/>
    <w:rsid w:val="00B40A4B"/>
    <w:rsid w:val="00B41368"/>
    <w:rsid w:val="00B417C1"/>
    <w:rsid w:val="00B447FA"/>
    <w:rsid w:val="00B44AE3"/>
    <w:rsid w:val="00B45171"/>
    <w:rsid w:val="00B45889"/>
    <w:rsid w:val="00B46245"/>
    <w:rsid w:val="00B4628F"/>
    <w:rsid w:val="00B50088"/>
    <w:rsid w:val="00B50898"/>
    <w:rsid w:val="00B51ED2"/>
    <w:rsid w:val="00B525E8"/>
    <w:rsid w:val="00B52B1D"/>
    <w:rsid w:val="00B537D5"/>
    <w:rsid w:val="00B5412D"/>
    <w:rsid w:val="00B544FF"/>
    <w:rsid w:val="00B55E60"/>
    <w:rsid w:val="00B560C7"/>
    <w:rsid w:val="00B56350"/>
    <w:rsid w:val="00B5718C"/>
    <w:rsid w:val="00B57219"/>
    <w:rsid w:val="00B57228"/>
    <w:rsid w:val="00B57E1E"/>
    <w:rsid w:val="00B60692"/>
    <w:rsid w:val="00B60980"/>
    <w:rsid w:val="00B61038"/>
    <w:rsid w:val="00B6120A"/>
    <w:rsid w:val="00B61E46"/>
    <w:rsid w:val="00B62F74"/>
    <w:rsid w:val="00B63655"/>
    <w:rsid w:val="00B636D3"/>
    <w:rsid w:val="00B645C3"/>
    <w:rsid w:val="00B649AC"/>
    <w:rsid w:val="00B66A60"/>
    <w:rsid w:val="00B670FD"/>
    <w:rsid w:val="00B67A11"/>
    <w:rsid w:val="00B67AFE"/>
    <w:rsid w:val="00B67B3B"/>
    <w:rsid w:val="00B70605"/>
    <w:rsid w:val="00B7083F"/>
    <w:rsid w:val="00B709AB"/>
    <w:rsid w:val="00B71EBD"/>
    <w:rsid w:val="00B727C1"/>
    <w:rsid w:val="00B7389D"/>
    <w:rsid w:val="00B73A62"/>
    <w:rsid w:val="00B73F72"/>
    <w:rsid w:val="00B74071"/>
    <w:rsid w:val="00B74CD2"/>
    <w:rsid w:val="00B8093D"/>
    <w:rsid w:val="00B81129"/>
    <w:rsid w:val="00B81930"/>
    <w:rsid w:val="00B823EC"/>
    <w:rsid w:val="00B8295B"/>
    <w:rsid w:val="00B832A6"/>
    <w:rsid w:val="00B838A6"/>
    <w:rsid w:val="00B8446B"/>
    <w:rsid w:val="00B84697"/>
    <w:rsid w:val="00B84BAA"/>
    <w:rsid w:val="00B8513F"/>
    <w:rsid w:val="00B85173"/>
    <w:rsid w:val="00B8573B"/>
    <w:rsid w:val="00B85829"/>
    <w:rsid w:val="00B8590E"/>
    <w:rsid w:val="00B85C6C"/>
    <w:rsid w:val="00B85F3A"/>
    <w:rsid w:val="00B87ABA"/>
    <w:rsid w:val="00B87D5C"/>
    <w:rsid w:val="00B90503"/>
    <w:rsid w:val="00B9052C"/>
    <w:rsid w:val="00B957B3"/>
    <w:rsid w:val="00B95B11"/>
    <w:rsid w:val="00B96943"/>
    <w:rsid w:val="00B96977"/>
    <w:rsid w:val="00B973A3"/>
    <w:rsid w:val="00B976DD"/>
    <w:rsid w:val="00B97B4A"/>
    <w:rsid w:val="00BA07D6"/>
    <w:rsid w:val="00BA0CAF"/>
    <w:rsid w:val="00BA0D30"/>
    <w:rsid w:val="00BA1F36"/>
    <w:rsid w:val="00BA2149"/>
    <w:rsid w:val="00BA316C"/>
    <w:rsid w:val="00BA322F"/>
    <w:rsid w:val="00BA3AD2"/>
    <w:rsid w:val="00BA3C15"/>
    <w:rsid w:val="00BA55A6"/>
    <w:rsid w:val="00BA61DC"/>
    <w:rsid w:val="00BB0071"/>
    <w:rsid w:val="00BB1C94"/>
    <w:rsid w:val="00BB251C"/>
    <w:rsid w:val="00BB3517"/>
    <w:rsid w:val="00BB5B21"/>
    <w:rsid w:val="00BB7DCE"/>
    <w:rsid w:val="00BC0299"/>
    <w:rsid w:val="00BC0338"/>
    <w:rsid w:val="00BC1B5E"/>
    <w:rsid w:val="00BC2697"/>
    <w:rsid w:val="00BC30BF"/>
    <w:rsid w:val="00BC4A6F"/>
    <w:rsid w:val="00BC4DF5"/>
    <w:rsid w:val="00BC550F"/>
    <w:rsid w:val="00BC6C01"/>
    <w:rsid w:val="00BC74E3"/>
    <w:rsid w:val="00BC7B54"/>
    <w:rsid w:val="00BC7B5E"/>
    <w:rsid w:val="00BC7D9C"/>
    <w:rsid w:val="00BD031F"/>
    <w:rsid w:val="00BD2176"/>
    <w:rsid w:val="00BD353C"/>
    <w:rsid w:val="00BD3899"/>
    <w:rsid w:val="00BD4DAC"/>
    <w:rsid w:val="00BD5074"/>
    <w:rsid w:val="00BD568E"/>
    <w:rsid w:val="00BD5762"/>
    <w:rsid w:val="00BD5881"/>
    <w:rsid w:val="00BD5ACF"/>
    <w:rsid w:val="00BD5C74"/>
    <w:rsid w:val="00BD5EB1"/>
    <w:rsid w:val="00BD62B6"/>
    <w:rsid w:val="00BD6FB2"/>
    <w:rsid w:val="00BD7914"/>
    <w:rsid w:val="00BE187A"/>
    <w:rsid w:val="00BE208F"/>
    <w:rsid w:val="00BE2379"/>
    <w:rsid w:val="00BE24A6"/>
    <w:rsid w:val="00BE28E1"/>
    <w:rsid w:val="00BE2AEC"/>
    <w:rsid w:val="00BE2F3A"/>
    <w:rsid w:val="00BE5355"/>
    <w:rsid w:val="00BE621C"/>
    <w:rsid w:val="00BE671F"/>
    <w:rsid w:val="00BE70D3"/>
    <w:rsid w:val="00BF16F5"/>
    <w:rsid w:val="00BF192B"/>
    <w:rsid w:val="00BF2263"/>
    <w:rsid w:val="00BF26A2"/>
    <w:rsid w:val="00BF33E5"/>
    <w:rsid w:val="00BF450D"/>
    <w:rsid w:val="00BF48A1"/>
    <w:rsid w:val="00BF5059"/>
    <w:rsid w:val="00BF53C7"/>
    <w:rsid w:val="00BF5592"/>
    <w:rsid w:val="00BF5957"/>
    <w:rsid w:val="00BF5CA7"/>
    <w:rsid w:val="00BF741F"/>
    <w:rsid w:val="00BF77CE"/>
    <w:rsid w:val="00C000B0"/>
    <w:rsid w:val="00C00C62"/>
    <w:rsid w:val="00C00D5B"/>
    <w:rsid w:val="00C03131"/>
    <w:rsid w:val="00C03B09"/>
    <w:rsid w:val="00C04BA3"/>
    <w:rsid w:val="00C053CC"/>
    <w:rsid w:val="00C05F71"/>
    <w:rsid w:val="00C0765A"/>
    <w:rsid w:val="00C079B6"/>
    <w:rsid w:val="00C100D3"/>
    <w:rsid w:val="00C1044E"/>
    <w:rsid w:val="00C10D81"/>
    <w:rsid w:val="00C129FF"/>
    <w:rsid w:val="00C12F9D"/>
    <w:rsid w:val="00C14064"/>
    <w:rsid w:val="00C140A8"/>
    <w:rsid w:val="00C14535"/>
    <w:rsid w:val="00C147BB"/>
    <w:rsid w:val="00C14972"/>
    <w:rsid w:val="00C15942"/>
    <w:rsid w:val="00C17E72"/>
    <w:rsid w:val="00C20476"/>
    <w:rsid w:val="00C21674"/>
    <w:rsid w:val="00C220EB"/>
    <w:rsid w:val="00C22906"/>
    <w:rsid w:val="00C22D84"/>
    <w:rsid w:val="00C237CD"/>
    <w:rsid w:val="00C27224"/>
    <w:rsid w:val="00C2770B"/>
    <w:rsid w:val="00C30579"/>
    <w:rsid w:val="00C30818"/>
    <w:rsid w:val="00C30B3F"/>
    <w:rsid w:val="00C30C8A"/>
    <w:rsid w:val="00C32020"/>
    <w:rsid w:val="00C33D51"/>
    <w:rsid w:val="00C34471"/>
    <w:rsid w:val="00C35359"/>
    <w:rsid w:val="00C369AB"/>
    <w:rsid w:val="00C373EF"/>
    <w:rsid w:val="00C376F4"/>
    <w:rsid w:val="00C37CF5"/>
    <w:rsid w:val="00C41042"/>
    <w:rsid w:val="00C42AC1"/>
    <w:rsid w:val="00C4307C"/>
    <w:rsid w:val="00C44833"/>
    <w:rsid w:val="00C4493C"/>
    <w:rsid w:val="00C4508A"/>
    <w:rsid w:val="00C45470"/>
    <w:rsid w:val="00C46122"/>
    <w:rsid w:val="00C464A8"/>
    <w:rsid w:val="00C46A86"/>
    <w:rsid w:val="00C474BA"/>
    <w:rsid w:val="00C47D7A"/>
    <w:rsid w:val="00C52585"/>
    <w:rsid w:val="00C5291A"/>
    <w:rsid w:val="00C535A7"/>
    <w:rsid w:val="00C538B0"/>
    <w:rsid w:val="00C54271"/>
    <w:rsid w:val="00C5478B"/>
    <w:rsid w:val="00C549F1"/>
    <w:rsid w:val="00C552F6"/>
    <w:rsid w:val="00C558EA"/>
    <w:rsid w:val="00C55AAE"/>
    <w:rsid w:val="00C5608B"/>
    <w:rsid w:val="00C57061"/>
    <w:rsid w:val="00C579D5"/>
    <w:rsid w:val="00C6053C"/>
    <w:rsid w:val="00C61359"/>
    <w:rsid w:val="00C61CAF"/>
    <w:rsid w:val="00C62610"/>
    <w:rsid w:val="00C6326E"/>
    <w:rsid w:val="00C6404C"/>
    <w:rsid w:val="00C6432F"/>
    <w:rsid w:val="00C65232"/>
    <w:rsid w:val="00C65C60"/>
    <w:rsid w:val="00C66018"/>
    <w:rsid w:val="00C67493"/>
    <w:rsid w:val="00C702E4"/>
    <w:rsid w:val="00C72014"/>
    <w:rsid w:val="00C7387E"/>
    <w:rsid w:val="00C75602"/>
    <w:rsid w:val="00C75968"/>
    <w:rsid w:val="00C75C7F"/>
    <w:rsid w:val="00C75DB0"/>
    <w:rsid w:val="00C75F60"/>
    <w:rsid w:val="00C76825"/>
    <w:rsid w:val="00C77737"/>
    <w:rsid w:val="00C80B43"/>
    <w:rsid w:val="00C81F1F"/>
    <w:rsid w:val="00C8280F"/>
    <w:rsid w:val="00C82AC0"/>
    <w:rsid w:val="00C82E54"/>
    <w:rsid w:val="00C83ECD"/>
    <w:rsid w:val="00C84EBD"/>
    <w:rsid w:val="00C86FF2"/>
    <w:rsid w:val="00C874E4"/>
    <w:rsid w:val="00C87E66"/>
    <w:rsid w:val="00C905A3"/>
    <w:rsid w:val="00C911E2"/>
    <w:rsid w:val="00C94F61"/>
    <w:rsid w:val="00C9577D"/>
    <w:rsid w:val="00C96254"/>
    <w:rsid w:val="00C9669F"/>
    <w:rsid w:val="00C96BC2"/>
    <w:rsid w:val="00C96E11"/>
    <w:rsid w:val="00C96EE7"/>
    <w:rsid w:val="00CA1111"/>
    <w:rsid w:val="00CA2C3F"/>
    <w:rsid w:val="00CA355B"/>
    <w:rsid w:val="00CA3D7A"/>
    <w:rsid w:val="00CA4243"/>
    <w:rsid w:val="00CA43DE"/>
    <w:rsid w:val="00CA4A83"/>
    <w:rsid w:val="00CA4EDB"/>
    <w:rsid w:val="00CA516D"/>
    <w:rsid w:val="00CA61A5"/>
    <w:rsid w:val="00CA796D"/>
    <w:rsid w:val="00CB144C"/>
    <w:rsid w:val="00CB1BD9"/>
    <w:rsid w:val="00CB3C12"/>
    <w:rsid w:val="00CB4421"/>
    <w:rsid w:val="00CB46D4"/>
    <w:rsid w:val="00CB5657"/>
    <w:rsid w:val="00CB5FD1"/>
    <w:rsid w:val="00CB61D2"/>
    <w:rsid w:val="00CB6F62"/>
    <w:rsid w:val="00CC0A34"/>
    <w:rsid w:val="00CC19B9"/>
    <w:rsid w:val="00CC1C27"/>
    <w:rsid w:val="00CC1F57"/>
    <w:rsid w:val="00CC1F8D"/>
    <w:rsid w:val="00CC22D1"/>
    <w:rsid w:val="00CC2D71"/>
    <w:rsid w:val="00CC32BA"/>
    <w:rsid w:val="00CC345A"/>
    <w:rsid w:val="00CC47F0"/>
    <w:rsid w:val="00CC4A2E"/>
    <w:rsid w:val="00CC5D89"/>
    <w:rsid w:val="00CC64D2"/>
    <w:rsid w:val="00CC7188"/>
    <w:rsid w:val="00CC7639"/>
    <w:rsid w:val="00CD038F"/>
    <w:rsid w:val="00CD07DB"/>
    <w:rsid w:val="00CD16A3"/>
    <w:rsid w:val="00CD19E5"/>
    <w:rsid w:val="00CD29A5"/>
    <w:rsid w:val="00CD3583"/>
    <w:rsid w:val="00CD3F95"/>
    <w:rsid w:val="00CD4D95"/>
    <w:rsid w:val="00CD53E1"/>
    <w:rsid w:val="00CD59D4"/>
    <w:rsid w:val="00CD5B07"/>
    <w:rsid w:val="00CD666C"/>
    <w:rsid w:val="00CD6EDA"/>
    <w:rsid w:val="00CE01CF"/>
    <w:rsid w:val="00CE07A9"/>
    <w:rsid w:val="00CE2A34"/>
    <w:rsid w:val="00CE3D7C"/>
    <w:rsid w:val="00CE4156"/>
    <w:rsid w:val="00CE5337"/>
    <w:rsid w:val="00CE6557"/>
    <w:rsid w:val="00CE6647"/>
    <w:rsid w:val="00CE7138"/>
    <w:rsid w:val="00CF0708"/>
    <w:rsid w:val="00CF0832"/>
    <w:rsid w:val="00CF098F"/>
    <w:rsid w:val="00CF0C43"/>
    <w:rsid w:val="00CF1E3F"/>
    <w:rsid w:val="00CF1F96"/>
    <w:rsid w:val="00CF2282"/>
    <w:rsid w:val="00CF324E"/>
    <w:rsid w:val="00CF3B95"/>
    <w:rsid w:val="00CF3D22"/>
    <w:rsid w:val="00CF3EEA"/>
    <w:rsid w:val="00CF4530"/>
    <w:rsid w:val="00CF717B"/>
    <w:rsid w:val="00CF7BC4"/>
    <w:rsid w:val="00CF7E1F"/>
    <w:rsid w:val="00D00FA4"/>
    <w:rsid w:val="00D015C9"/>
    <w:rsid w:val="00D016A2"/>
    <w:rsid w:val="00D019EB"/>
    <w:rsid w:val="00D01CED"/>
    <w:rsid w:val="00D02EBB"/>
    <w:rsid w:val="00D02F6A"/>
    <w:rsid w:val="00D030A0"/>
    <w:rsid w:val="00D044B5"/>
    <w:rsid w:val="00D04578"/>
    <w:rsid w:val="00D0594F"/>
    <w:rsid w:val="00D05E27"/>
    <w:rsid w:val="00D07923"/>
    <w:rsid w:val="00D10D84"/>
    <w:rsid w:val="00D111D4"/>
    <w:rsid w:val="00D11C5F"/>
    <w:rsid w:val="00D13429"/>
    <w:rsid w:val="00D13B6F"/>
    <w:rsid w:val="00D13C9A"/>
    <w:rsid w:val="00D14825"/>
    <w:rsid w:val="00D14F42"/>
    <w:rsid w:val="00D16D64"/>
    <w:rsid w:val="00D16F43"/>
    <w:rsid w:val="00D17C9D"/>
    <w:rsid w:val="00D17E80"/>
    <w:rsid w:val="00D2082A"/>
    <w:rsid w:val="00D211FB"/>
    <w:rsid w:val="00D2122D"/>
    <w:rsid w:val="00D21278"/>
    <w:rsid w:val="00D21406"/>
    <w:rsid w:val="00D21932"/>
    <w:rsid w:val="00D21D89"/>
    <w:rsid w:val="00D233FF"/>
    <w:rsid w:val="00D25777"/>
    <w:rsid w:val="00D26107"/>
    <w:rsid w:val="00D26825"/>
    <w:rsid w:val="00D26A0B"/>
    <w:rsid w:val="00D26A27"/>
    <w:rsid w:val="00D26DBC"/>
    <w:rsid w:val="00D26E93"/>
    <w:rsid w:val="00D27882"/>
    <w:rsid w:val="00D30055"/>
    <w:rsid w:val="00D329FA"/>
    <w:rsid w:val="00D34388"/>
    <w:rsid w:val="00D34A77"/>
    <w:rsid w:val="00D36225"/>
    <w:rsid w:val="00D369A4"/>
    <w:rsid w:val="00D37905"/>
    <w:rsid w:val="00D40144"/>
    <w:rsid w:val="00D428A0"/>
    <w:rsid w:val="00D43A23"/>
    <w:rsid w:val="00D43A38"/>
    <w:rsid w:val="00D43CDD"/>
    <w:rsid w:val="00D442A7"/>
    <w:rsid w:val="00D44AA1"/>
    <w:rsid w:val="00D458C3"/>
    <w:rsid w:val="00D4649F"/>
    <w:rsid w:val="00D47135"/>
    <w:rsid w:val="00D47557"/>
    <w:rsid w:val="00D5093E"/>
    <w:rsid w:val="00D52D0E"/>
    <w:rsid w:val="00D54D78"/>
    <w:rsid w:val="00D55582"/>
    <w:rsid w:val="00D56188"/>
    <w:rsid w:val="00D57A7F"/>
    <w:rsid w:val="00D607F3"/>
    <w:rsid w:val="00D60823"/>
    <w:rsid w:val="00D60860"/>
    <w:rsid w:val="00D60DB2"/>
    <w:rsid w:val="00D60FE6"/>
    <w:rsid w:val="00D61488"/>
    <w:rsid w:val="00D61864"/>
    <w:rsid w:val="00D62832"/>
    <w:rsid w:val="00D62E3E"/>
    <w:rsid w:val="00D63459"/>
    <w:rsid w:val="00D63D3E"/>
    <w:rsid w:val="00D64CBD"/>
    <w:rsid w:val="00D658A1"/>
    <w:rsid w:val="00D65D32"/>
    <w:rsid w:val="00D65EFB"/>
    <w:rsid w:val="00D678FA"/>
    <w:rsid w:val="00D705C8"/>
    <w:rsid w:val="00D70717"/>
    <w:rsid w:val="00D7289C"/>
    <w:rsid w:val="00D72BD0"/>
    <w:rsid w:val="00D74041"/>
    <w:rsid w:val="00D741C1"/>
    <w:rsid w:val="00D75069"/>
    <w:rsid w:val="00D76303"/>
    <w:rsid w:val="00D765ED"/>
    <w:rsid w:val="00D76710"/>
    <w:rsid w:val="00D77267"/>
    <w:rsid w:val="00D77950"/>
    <w:rsid w:val="00D80F47"/>
    <w:rsid w:val="00D81080"/>
    <w:rsid w:val="00D81A94"/>
    <w:rsid w:val="00D820F3"/>
    <w:rsid w:val="00D83CB3"/>
    <w:rsid w:val="00D84479"/>
    <w:rsid w:val="00D846A1"/>
    <w:rsid w:val="00D85529"/>
    <w:rsid w:val="00D855DC"/>
    <w:rsid w:val="00D859AA"/>
    <w:rsid w:val="00D876A4"/>
    <w:rsid w:val="00D87D98"/>
    <w:rsid w:val="00D9067B"/>
    <w:rsid w:val="00D91DCC"/>
    <w:rsid w:val="00D92A15"/>
    <w:rsid w:val="00D930AD"/>
    <w:rsid w:val="00D93FCB"/>
    <w:rsid w:val="00D94F34"/>
    <w:rsid w:val="00D9773F"/>
    <w:rsid w:val="00DA0195"/>
    <w:rsid w:val="00DA11EB"/>
    <w:rsid w:val="00DA240C"/>
    <w:rsid w:val="00DA3391"/>
    <w:rsid w:val="00DA373E"/>
    <w:rsid w:val="00DA39D5"/>
    <w:rsid w:val="00DA47B9"/>
    <w:rsid w:val="00DA4CB0"/>
    <w:rsid w:val="00DA5E80"/>
    <w:rsid w:val="00DA62AE"/>
    <w:rsid w:val="00DA6CAA"/>
    <w:rsid w:val="00DB0607"/>
    <w:rsid w:val="00DB125A"/>
    <w:rsid w:val="00DB1576"/>
    <w:rsid w:val="00DB1FDD"/>
    <w:rsid w:val="00DB440F"/>
    <w:rsid w:val="00DB4D26"/>
    <w:rsid w:val="00DB680E"/>
    <w:rsid w:val="00DB694C"/>
    <w:rsid w:val="00DB6A8F"/>
    <w:rsid w:val="00DB7E32"/>
    <w:rsid w:val="00DC04BB"/>
    <w:rsid w:val="00DC09E6"/>
    <w:rsid w:val="00DC2A3A"/>
    <w:rsid w:val="00DC3ACF"/>
    <w:rsid w:val="00DC413D"/>
    <w:rsid w:val="00DC5483"/>
    <w:rsid w:val="00DC548C"/>
    <w:rsid w:val="00DC56E1"/>
    <w:rsid w:val="00DC6F8B"/>
    <w:rsid w:val="00DD0318"/>
    <w:rsid w:val="00DD141B"/>
    <w:rsid w:val="00DD291C"/>
    <w:rsid w:val="00DD3A50"/>
    <w:rsid w:val="00DD50EE"/>
    <w:rsid w:val="00DD52FD"/>
    <w:rsid w:val="00DD5328"/>
    <w:rsid w:val="00DD6726"/>
    <w:rsid w:val="00DD751A"/>
    <w:rsid w:val="00DE1ED8"/>
    <w:rsid w:val="00DE26AA"/>
    <w:rsid w:val="00DE27B2"/>
    <w:rsid w:val="00DE2E2F"/>
    <w:rsid w:val="00DE3FB9"/>
    <w:rsid w:val="00DE4547"/>
    <w:rsid w:val="00DE4998"/>
    <w:rsid w:val="00DE55AA"/>
    <w:rsid w:val="00DE6357"/>
    <w:rsid w:val="00DE68CF"/>
    <w:rsid w:val="00DE7A6F"/>
    <w:rsid w:val="00DF1F8C"/>
    <w:rsid w:val="00DF357B"/>
    <w:rsid w:val="00DF5255"/>
    <w:rsid w:val="00DF7356"/>
    <w:rsid w:val="00DF7802"/>
    <w:rsid w:val="00DF7ABE"/>
    <w:rsid w:val="00DF7F23"/>
    <w:rsid w:val="00E00CC4"/>
    <w:rsid w:val="00E0378F"/>
    <w:rsid w:val="00E03C40"/>
    <w:rsid w:val="00E05B3E"/>
    <w:rsid w:val="00E06365"/>
    <w:rsid w:val="00E06C41"/>
    <w:rsid w:val="00E0784E"/>
    <w:rsid w:val="00E079E2"/>
    <w:rsid w:val="00E1140A"/>
    <w:rsid w:val="00E11709"/>
    <w:rsid w:val="00E11732"/>
    <w:rsid w:val="00E11A04"/>
    <w:rsid w:val="00E11F25"/>
    <w:rsid w:val="00E1348B"/>
    <w:rsid w:val="00E13D0B"/>
    <w:rsid w:val="00E14A2A"/>
    <w:rsid w:val="00E14F77"/>
    <w:rsid w:val="00E15034"/>
    <w:rsid w:val="00E16FB7"/>
    <w:rsid w:val="00E200B9"/>
    <w:rsid w:val="00E205AA"/>
    <w:rsid w:val="00E20C63"/>
    <w:rsid w:val="00E2262C"/>
    <w:rsid w:val="00E229B4"/>
    <w:rsid w:val="00E22D2C"/>
    <w:rsid w:val="00E23163"/>
    <w:rsid w:val="00E238C2"/>
    <w:rsid w:val="00E23D43"/>
    <w:rsid w:val="00E23F09"/>
    <w:rsid w:val="00E2531B"/>
    <w:rsid w:val="00E25856"/>
    <w:rsid w:val="00E25D30"/>
    <w:rsid w:val="00E2643E"/>
    <w:rsid w:val="00E26DA6"/>
    <w:rsid w:val="00E26F77"/>
    <w:rsid w:val="00E2725B"/>
    <w:rsid w:val="00E279F7"/>
    <w:rsid w:val="00E27BD1"/>
    <w:rsid w:val="00E301DA"/>
    <w:rsid w:val="00E30274"/>
    <w:rsid w:val="00E3177B"/>
    <w:rsid w:val="00E327BE"/>
    <w:rsid w:val="00E329F9"/>
    <w:rsid w:val="00E32B99"/>
    <w:rsid w:val="00E32C23"/>
    <w:rsid w:val="00E3300B"/>
    <w:rsid w:val="00E33061"/>
    <w:rsid w:val="00E34DFB"/>
    <w:rsid w:val="00E35363"/>
    <w:rsid w:val="00E363AC"/>
    <w:rsid w:val="00E3738F"/>
    <w:rsid w:val="00E3756B"/>
    <w:rsid w:val="00E37962"/>
    <w:rsid w:val="00E4103E"/>
    <w:rsid w:val="00E4107B"/>
    <w:rsid w:val="00E41D05"/>
    <w:rsid w:val="00E41EF1"/>
    <w:rsid w:val="00E44594"/>
    <w:rsid w:val="00E4480F"/>
    <w:rsid w:val="00E44EC0"/>
    <w:rsid w:val="00E455B2"/>
    <w:rsid w:val="00E466CC"/>
    <w:rsid w:val="00E504DE"/>
    <w:rsid w:val="00E507B2"/>
    <w:rsid w:val="00E50EB1"/>
    <w:rsid w:val="00E50EB7"/>
    <w:rsid w:val="00E521B5"/>
    <w:rsid w:val="00E5248F"/>
    <w:rsid w:val="00E5252D"/>
    <w:rsid w:val="00E529B7"/>
    <w:rsid w:val="00E52CF3"/>
    <w:rsid w:val="00E53997"/>
    <w:rsid w:val="00E53B48"/>
    <w:rsid w:val="00E53B54"/>
    <w:rsid w:val="00E54ABB"/>
    <w:rsid w:val="00E559B7"/>
    <w:rsid w:val="00E55DE9"/>
    <w:rsid w:val="00E55FF8"/>
    <w:rsid w:val="00E56228"/>
    <w:rsid w:val="00E568BC"/>
    <w:rsid w:val="00E57588"/>
    <w:rsid w:val="00E57F64"/>
    <w:rsid w:val="00E603AC"/>
    <w:rsid w:val="00E6083D"/>
    <w:rsid w:val="00E60D60"/>
    <w:rsid w:val="00E61DD6"/>
    <w:rsid w:val="00E62814"/>
    <w:rsid w:val="00E628E8"/>
    <w:rsid w:val="00E62BC8"/>
    <w:rsid w:val="00E6306B"/>
    <w:rsid w:val="00E631F6"/>
    <w:rsid w:val="00E6380D"/>
    <w:rsid w:val="00E64ABA"/>
    <w:rsid w:val="00E64ED7"/>
    <w:rsid w:val="00E6589E"/>
    <w:rsid w:val="00E66FFC"/>
    <w:rsid w:val="00E70548"/>
    <w:rsid w:val="00E7141B"/>
    <w:rsid w:val="00E72824"/>
    <w:rsid w:val="00E728ED"/>
    <w:rsid w:val="00E72979"/>
    <w:rsid w:val="00E72A9C"/>
    <w:rsid w:val="00E73EC9"/>
    <w:rsid w:val="00E7530A"/>
    <w:rsid w:val="00E75823"/>
    <w:rsid w:val="00E769B0"/>
    <w:rsid w:val="00E76E65"/>
    <w:rsid w:val="00E807A9"/>
    <w:rsid w:val="00E80D22"/>
    <w:rsid w:val="00E8198F"/>
    <w:rsid w:val="00E81D3E"/>
    <w:rsid w:val="00E823DB"/>
    <w:rsid w:val="00E84F23"/>
    <w:rsid w:val="00E85356"/>
    <w:rsid w:val="00E85391"/>
    <w:rsid w:val="00E8732A"/>
    <w:rsid w:val="00E90F31"/>
    <w:rsid w:val="00E91466"/>
    <w:rsid w:val="00E9163B"/>
    <w:rsid w:val="00E93D6F"/>
    <w:rsid w:val="00E94737"/>
    <w:rsid w:val="00E94E2C"/>
    <w:rsid w:val="00E95D61"/>
    <w:rsid w:val="00EA04F3"/>
    <w:rsid w:val="00EA08A8"/>
    <w:rsid w:val="00EA116D"/>
    <w:rsid w:val="00EA2703"/>
    <w:rsid w:val="00EA2D55"/>
    <w:rsid w:val="00EA3AC4"/>
    <w:rsid w:val="00EA4400"/>
    <w:rsid w:val="00EA4BA7"/>
    <w:rsid w:val="00EA6ABE"/>
    <w:rsid w:val="00EA704E"/>
    <w:rsid w:val="00EB0079"/>
    <w:rsid w:val="00EB065F"/>
    <w:rsid w:val="00EB117F"/>
    <w:rsid w:val="00EB2956"/>
    <w:rsid w:val="00EB3314"/>
    <w:rsid w:val="00EB487C"/>
    <w:rsid w:val="00EB4D1E"/>
    <w:rsid w:val="00EB56A0"/>
    <w:rsid w:val="00EB57CD"/>
    <w:rsid w:val="00EB60F7"/>
    <w:rsid w:val="00EB6157"/>
    <w:rsid w:val="00EB6C49"/>
    <w:rsid w:val="00EB755B"/>
    <w:rsid w:val="00EC019B"/>
    <w:rsid w:val="00EC0B78"/>
    <w:rsid w:val="00EC37DB"/>
    <w:rsid w:val="00EC3965"/>
    <w:rsid w:val="00EC435D"/>
    <w:rsid w:val="00EC4957"/>
    <w:rsid w:val="00EC4CF8"/>
    <w:rsid w:val="00EC510E"/>
    <w:rsid w:val="00EC64D0"/>
    <w:rsid w:val="00EC6784"/>
    <w:rsid w:val="00EC7275"/>
    <w:rsid w:val="00EC7792"/>
    <w:rsid w:val="00EC788B"/>
    <w:rsid w:val="00ED0477"/>
    <w:rsid w:val="00ED07ED"/>
    <w:rsid w:val="00ED14C6"/>
    <w:rsid w:val="00ED15E3"/>
    <w:rsid w:val="00ED2497"/>
    <w:rsid w:val="00ED3CA2"/>
    <w:rsid w:val="00ED4D5A"/>
    <w:rsid w:val="00ED4FE0"/>
    <w:rsid w:val="00ED512F"/>
    <w:rsid w:val="00ED51B4"/>
    <w:rsid w:val="00ED51BD"/>
    <w:rsid w:val="00ED637D"/>
    <w:rsid w:val="00ED757D"/>
    <w:rsid w:val="00ED7D8B"/>
    <w:rsid w:val="00EE0863"/>
    <w:rsid w:val="00EE086C"/>
    <w:rsid w:val="00EE184B"/>
    <w:rsid w:val="00EE18C2"/>
    <w:rsid w:val="00EE1B14"/>
    <w:rsid w:val="00EE24E3"/>
    <w:rsid w:val="00EE2536"/>
    <w:rsid w:val="00EE2667"/>
    <w:rsid w:val="00EE2688"/>
    <w:rsid w:val="00EE2AF1"/>
    <w:rsid w:val="00EE3E43"/>
    <w:rsid w:val="00EE43FE"/>
    <w:rsid w:val="00EE47F9"/>
    <w:rsid w:val="00EE6520"/>
    <w:rsid w:val="00EE6834"/>
    <w:rsid w:val="00EE72FA"/>
    <w:rsid w:val="00EF0924"/>
    <w:rsid w:val="00EF09DA"/>
    <w:rsid w:val="00EF2D8B"/>
    <w:rsid w:val="00EF2DB1"/>
    <w:rsid w:val="00EF302F"/>
    <w:rsid w:val="00EF437A"/>
    <w:rsid w:val="00EF4888"/>
    <w:rsid w:val="00EF4F53"/>
    <w:rsid w:val="00EF5688"/>
    <w:rsid w:val="00EF5F3D"/>
    <w:rsid w:val="00EF675B"/>
    <w:rsid w:val="00EF7085"/>
    <w:rsid w:val="00EF73A6"/>
    <w:rsid w:val="00EF79A8"/>
    <w:rsid w:val="00F0002F"/>
    <w:rsid w:val="00F00B4F"/>
    <w:rsid w:val="00F00BD8"/>
    <w:rsid w:val="00F01B89"/>
    <w:rsid w:val="00F01F72"/>
    <w:rsid w:val="00F02324"/>
    <w:rsid w:val="00F03006"/>
    <w:rsid w:val="00F0346B"/>
    <w:rsid w:val="00F0424A"/>
    <w:rsid w:val="00F04858"/>
    <w:rsid w:val="00F04885"/>
    <w:rsid w:val="00F065C3"/>
    <w:rsid w:val="00F0672C"/>
    <w:rsid w:val="00F06C12"/>
    <w:rsid w:val="00F07F86"/>
    <w:rsid w:val="00F110BA"/>
    <w:rsid w:val="00F112AF"/>
    <w:rsid w:val="00F11C5B"/>
    <w:rsid w:val="00F120AD"/>
    <w:rsid w:val="00F12151"/>
    <w:rsid w:val="00F13C9F"/>
    <w:rsid w:val="00F13FCA"/>
    <w:rsid w:val="00F148F2"/>
    <w:rsid w:val="00F14E0E"/>
    <w:rsid w:val="00F1592B"/>
    <w:rsid w:val="00F16350"/>
    <w:rsid w:val="00F16AC8"/>
    <w:rsid w:val="00F17369"/>
    <w:rsid w:val="00F17598"/>
    <w:rsid w:val="00F176F8"/>
    <w:rsid w:val="00F1779A"/>
    <w:rsid w:val="00F215C8"/>
    <w:rsid w:val="00F21BF5"/>
    <w:rsid w:val="00F21CF5"/>
    <w:rsid w:val="00F21D45"/>
    <w:rsid w:val="00F21DC2"/>
    <w:rsid w:val="00F22268"/>
    <w:rsid w:val="00F22740"/>
    <w:rsid w:val="00F22B8C"/>
    <w:rsid w:val="00F24087"/>
    <w:rsid w:val="00F25025"/>
    <w:rsid w:val="00F263DC"/>
    <w:rsid w:val="00F26520"/>
    <w:rsid w:val="00F269A0"/>
    <w:rsid w:val="00F26A98"/>
    <w:rsid w:val="00F30D63"/>
    <w:rsid w:val="00F31226"/>
    <w:rsid w:val="00F31650"/>
    <w:rsid w:val="00F3199A"/>
    <w:rsid w:val="00F32028"/>
    <w:rsid w:val="00F3204F"/>
    <w:rsid w:val="00F32615"/>
    <w:rsid w:val="00F33205"/>
    <w:rsid w:val="00F332D2"/>
    <w:rsid w:val="00F33D4D"/>
    <w:rsid w:val="00F34FFC"/>
    <w:rsid w:val="00F364BE"/>
    <w:rsid w:val="00F367E8"/>
    <w:rsid w:val="00F36A5B"/>
    <w:rsid w:val="00F36C6D"/>
    <w:rsid w:val="00F403AF"/>
    <w:rsid w:val="00F40F7C"/>
    <w:rsid w:val="00F414EC"/>
    <w:rsid w:val="00F424D4"/>
    <w:rsid w:val="00F42C28"/>
    <w:rsid w:val="00F4405C"/>
    <w:rsid w:val="00F44921"/>
    <w:rsid w:val="00F464B6"/>
    <w:rsid w:val="00F474FD"/>
    <w:rsid w:val="00F479D1"/>
    <w:rsid w:val="00F50126"/>
    <w:rsid w:val="00F50867"/>
    <w:rsid w:val="00F50F38"/>
    <w:rsid w:val="00F515D6"/>
    <w:rsid w:val="00F539B6"/>
    <w:rsid w:val="00F53CA6"/>
    <w:rsid w:val="00F54812"/>
    <w:rsid w:val="00F54D68"/>
    <w:rsid w:val="00F56619"/>
    <w:rsid w:val="00F56E8D"/>
    <w:rsid w:val="00F5734A"/>
    <w:rsid w:val="00F573DA"/>
    <w:rsid w:val="00F60B08"/>
    <w:rsid w:val="00F62FF5"/>
    <w:rsid w:val="00F64B97"/>
    <w:rsid w:val="00F64D46"/>
    <w:rsid w:val="00F64EE1"/>
    <w:rsid w:val="00F65374"/>
    <w:rsid w:val="00F657DB"/>
    <w:rsid w:val="00F65993"/>
    <w:rsid w:val="00F66569"/>
    <w:rsid w:val="00F66916"/>
    <w:rsid w:val="00F67A48"/>
    <w:rsid w:val="00F70194"/>
    <w:rsid w:val="00F70CC0"/>
    <w:rsid w:val="00F712D7"/>
    <w:rsid w:val="00F71709"/>
    <w:rsid w:val="00F71AA0"/>
    <w:rsid w:val="00F71E1B"/>
    <w:rsid w:val="00F737F9"/>
    <w:rsid w:val="00F73834"/>
    <w:rsid w:val="00F739F2"/>
    <w:rsid w:val="00F7400A"/>
    <w:rsid w:val="00F76F82"/>
    <w:rsid w:val="00F82AEE"/>
    <w:rsid w:val="00F82E98"/>
    <w:rsid w:val="00F83A70"/>
    <w:rsid w:val="00F83F5D"/>
    <w:rsid w:val="00F8406B"/>
    <w:rsid w:val="00F842C8"/>
    <w:rsid w:val="00F8460C"/>
    <w:rsid w:val="00F849BB"/>
    <w:rsid w:val="00F8688F"/>
    <w:rsid w:val="00F86A8C"/>
    <w:rsid w:val="00F87EBE"/>
    <w:rsid w:val="00F9008D"/>
    <w:rsid w:val="00F909D3"/>
    <w:rsid w:val="00F90F1D"/>
    <w:rsid w:val="00F93ED6"/>
    <w:rsid w:val="00F941BB"/>
    <w:rsid w:val="00F9443A"/>
    <w:rsid w:val="00F9493C"/>
    <w:rsid w:val="00F957F1"/>
    <w:rsid w:val="00F95EC9"/>
    <w:rsid w:val="00FA0B0D"/>
    <w:rsid w:val="00FA0D23"/>
    <w:rsid w:val="00FA2A26"/>
    <w:rsid w:val="00FA46B7"/>
    <w:rsid w:val="00FA56A8"/>
    <w:rsid w:val="00FA57E7"/>
    <w:rsid w:val="00FA6391"/>
    <w:rsid w:val="00FA69B5"/>
    <w:rsid w:val="00FA73FF"/>
    <w:rsid w:val="00FB08F6"/>
    <w:rsid w:val="00FB1629"/>
    <w:rsid w:val="00FB19E2"/>
    <w:rsid w:val="00FB1BD8"/>
    <w:rsid w:val="00FB24C5"/>
    <w:rsid w:val="00FB2D87"/>
    <w:rsid w:val="00FB38CC"/>
    <w:rsid w:val="00FB397E"/>
    <w:rsid w:val="00FB47A2"/>
    <w:rsid w:val="00FB4BDD"/>
    <w:rsid w:val="00FB51DA"/>
    <w:rsid w:val="00FB5474"/>
    <w:rsid w:val="00FB5BE9"/>
    <w:rsid w:val="00FB78F9"/>
    <w:rsid w:val="00FB7CC0"/>
    <w:rsid w:val="00FC1E92"/>
    <w:rsid w:val="00FC236C"/>
    <w:rsid w:val="00FC2AAE"/>
    <w:rsid w:val="00FC2F99"/>
    <w:rsid w:val="00FC34D1"/>
    <w:rsid w:val="00FC4BCD"/>
    <w:rsid w:val="00FC4C60"/>
    <w:rsid w:val="00FC545B"/>
    <w:rsid w:val="00FC5813"/>
    <w:rsid w:val="00FC5A1F"/>
    <w:rsid w:val="00FC6632"/>
    <w:rsid w:val="00FD0763"/>
    <w:rsid w:val="00FD2D16"/>
    <w:rsid w:val="00FD33F4"/>
    <w:rsid w:val="00FD366C"/>
    <w:rsid w:val="00FD51DB"/>
    <w:rsid w:val="00FD5484"/>
    <w:rsid w:val="00FD5C5C"/>
    <w:rsid w:val="00FD5F52"/>
    <w:rsid w:val="00FD6F65"/>
    <w:rsid w:val="00FE01CD"/>
    <w:rsid w:val="00FE05DB"/>
    <w:rsid w:val="00FE25DB"/>
    <w:rsid w:val="00FE3DCA"/>
    <w:rsid w:val="00FE42F0"/>
    <w:rsid w:val="00FE5382"/>
    <w:rsid w:val="00FE6154"/>
    <w:rsid w:val="00FE6DCF"/>
    <w:rsid w:val="00FE7634"/>
    <w:rsid w:val="00FE788E"/>
    <w:rsid w:val="00FE7F56"/>
    <w:rsid w:val="00FF0D3C"/>
    <w:rsid w:val="00FF2493"/>
    <w:rsid w:val="00FF2F09"/>
    <w:rsid w:val="00FF4D76"/>
    <w:rsid w:val="00FF5D50"/>
    <w:rsid w:val="00FF6B26"/>
    <w:rsid w:val="00FF70AD"/>
    <w:rsid w:val="00FF70D8"/>
    <w:rsid w:val="00FF7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DBFC8-9835-485C-BC93-C9A439B3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60"/>
  </w:style>
  <w:style w:type="paragraph" w:styleId="Ttulo1">
    <w:name w:val="heading 1"/>
    <w:aliases w:val="EMENTA,2 headline"/>
    <w:basedOn w:val="Normal"/>
    <w:next w:val="Normal"/>
    <w:link w:val="Ttulo1Char"/>
    <w:qFormat/>
    <w:rsid w:val="00C35359"/>
    <w:pPr>
      <w:keepNext/>
      <w:spacing w:before="360" w:after="240"/>
      <w:ind w:left="1134"/>
      <w:outlineLvl w:val="0"/>
    </w:pPr>
    <w:rPr>
      <w:rFonts w:ascii="Arial" w:hAnsi="Arial"/>
      <w:b/>
      <w:snapToGrid w:val="0"/>
      <w:kern w:val="28"/>
    </w:rPr>
  </w:style>
  <w:style w:type="paragraph" w:styleId="Ttulo3">
    <w:name w:val="heading 3"/>
    <w:basedOn w:val="Normal"/>
    <w:next w:val="Normal"/>
    <w:qFormat/>
    <w:rsid w:val="00C35359"/>
    <w:pPr>
      <w:keepNext/>
      <w:jc w:val="center"/>
      <w:outlineLvl w:val="2"/>
    </w:pPr>
    <w:rPr>
      <w:b/>
      <w:sz w:val="24"/>
    </w:rPr>
  </w:style>
  <w:style w:type="paragraph" w:styleId="Ttulo4">
    <w:name w:val="heading 4"/>
    <w:basedOn w:val="Normal"/>
    <w:next w:val="Normal"/>
    <w:qFormat/>
    <w:rsid w:val="00D17E80"/>
    <w:pPr>
      <w:keepNext/>
      <w:spacing w:before="240" w:after="60"/>
      <w:outlineLvl w:val="3"/>
    </w:pPr>
    <w:rPr>
      <w:b/>
      <w:bCs/>
      <w:sz w:val="28"/>
      <w:szCs w:val="28"/>
    </w:rPr>
  </w:style>
  <w:style w:type="paragraph" w:styleId="Ttulo6">
    <w:name w:val="heading 6"/>
    <w:basedOn w:val="Normal"/>
    <w:next w:val="Normal"/>
    <w:qFormat/>
    <w:rsid w:val="00D17E80"/>
    <w:pPr>
      <w:spacing w:before="240" w:after="60"/>
      <w:outlineLvl w:val="5"/>
    </w:pPr>
    <w:rPr>
      <w:b/>
      <w:bCs/>
      <w:sz w:val="22"/>
      <w:szCs w:val="22"/>
    </w:rPr>
  </w:style>
  <w:style w:type="paragraph" w:styleId="Ttulo7">
    <w:name w:val="heading 7"/>
    <w:basedOn w:val="Normal"/>
    <w:next w:val="Normal"/>
    <w:link w:val="Ttulo7Char"/>
    <w:qFormat/>
    <w:rsid w:val="00765264"/>
    <w:pPr>
      <w:spacing w:before="240" w:after="60"/>
      <w:outlineLvl w:val="6"/>
    </w:pPr>
    <w:rPr>
      <w:rFonts w:ascii="Calibri" w:hAnsi="Calibri"/>
      <w:sz w:val="24"/>
      <w:szCs w:val="24"/>
    </w:rPr>
  </w:style>
  <w:style w:type="paragraph" w:styleId="Ttulo8">
    <w:name w:val="heading 8"/>
    <w:basedOn w:val="Normal"/>
    <w:next w:val="Normal"/>
    <w:qFormat/>
    <w:rsid w:val="00394F4D"/>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35359"/>
    <w:pPr>
      <w:autoSpaceDE w:val="0"/>
      <w:autoSpaceDN w:val="0"/>
      <w:adjustRightInd w:val="0"/>
    </w:pPr>
    <w:rPr>
      <w:rFonts w:ascii="Arial" w:hAnsi="Arial" w:cs="Arial"/>
      <w:color w:val="000000"/>
      <w:sz w:val="24"/>
      <w:szCs w:val="24"/>
    </w:rPr>
  </w:style>
  <w:style w:type="character" w:styleId="Hyperlink">
    <w:name w:val="Hyperlink"/>
    <w:semiHidden/>
    <w:rsid w:val="00C35359"/>
    <w:rPr>
      <w:color w:val="0000FF"/>
      <w:u w:val="single"/>
    </w:rPr>
  </w:style>
  <w:style w:type="paragraph" w:styleId="Cabealho">
    <w:name w:val="header"/>
    <w:aliases w:val="Heading 1a,Cabeçalho superior"/>
    <w:basedOn w:val="Normal"/>
    <w:link w:val="CabealhoChar"/>
    <w:rsid w:val="00C61CAF"/>
    <w:pPr>
      <w:tabs>
        <w:tab w:val="center" w:pos="4419"/>
        <w:tab w:val="right" w:pos="8838"/>
      </w:tabs>
      <w:jc w:val="both"/>
    </w:pPr>
    <w:rPr>
      <w:sz w:val="24"/>
    </w:rPr>
  </w:style>
  <w:style w:type="paragraph" w:customStyle="1" w:styleId="Nvel2">
    <w:name w:val="Nível 2"/>
    <w:basedOn w:val="Normal"/>
    <w:next w:val="Normal"/>
    <w:rsid w:val="006B156C"/>
    <w:pPr>
      <w:spacing w:after="120"/>
      <w:jc w:val="both"/>
    </w:pPr>
    <w:rPr>
      <w:rFonts w:ascii="Arial" w:hAnsi="Arial"/>
      <w:b/>
      <w:sz w:val="24"/>
    </w:rPr>
  </w:style>
  <w:style w:type="character" w:customStyle="1" w:styleId="A0">
    <w:name w:val="A0"/>
    <w:rsid w:val="002058F3"/>
    <w:rPr>
      <w:color w:val="000000"/>
      <w:sz w:val="22"/>
    </w:rPr>
  </w:style>
  <w:style w:type="paragraph" w:styleId="Rodap">
    <w:name w:val="footer"/>
    <w:basedOn w:val="Normal"/>
    <w:link w:val="RodapChar"/>
    <w:uiPriority w:val="99"/>
    <w:rsid w:val="00605461"/>
    <w:pPr>
      <w:tabs>
        <w:tab w:val="center" w:pos="4252"/>
        <w:tab w:val="right" w:pos="8504"/>
      </w:tabs>
    </w:pPr>
  </w:style>
  <w:style w:type="paragraph" w:styleId="Corpodetexto">
    <w:name w:val="Body Text"/>
    <w:basedOn w:val="Normal"/>
    <w:link w:val="CorpodetextoChar"/>
    <w:rsid w:val="0043331A"/>
    <w:pPr>
      <w:spacing w:line="480" w:lineRule="auto"/>
      <w:jc w:val="both"/>
    </w:pPr>
    <w:rPr>
      <w:sz w:val="24"/>
    </w:rPr>
  </w:style>
  <w:style w:type="paragraph" w:styleId="Corpodetexto3">
    <w:name w:val="Body Text 3"/>
    <w:basedOn w:val="Normal"/>
    <w:link w:val="Corpodetexto3Char"/>
    <w:rsid w:val="0043331A"/>
    <w:pPr>
      <w:spacing w:after="120"/>
    </w:pPr>
    <w:rPr>
      <w:sz w:val="16"/>
      <w:szCs w:val="16"/>
    </w:rPr>
  </w:style>
  <w:style w:type="character" w:customStyle="1" w:styleId="CorpodetextoChar">
    <w:name w:val="Corpo de texto Char"/>
    <w:link w:val="Corpodetexto"/>
    <w:rsid w:val="0043331A"/>
    <w:rPr>
      <w:sz w:val="24"/>
      <w:lang w:val="pt-BR" w:eastAsia="pt-BR" w:bidi="ar-SA"/>
    </w:rPr>
  </w:style>
  <w:style w:type="paragraph" w:styleId="NormalWeb">
    <w:name w:val="Normal (Web)"/>
    <w:basedOn w:val="Normal"/>
    <w:rsid w:val="00A70E7D"/>
    <w:pPr>
      <w:spacing w:before="100" w:beforeAutospacing="1" w:after="100" w:afterAutospacing="1"/>
    </w:pPr>
    <w:rPr>
      <w:sz w:val="24"/>
      <w:szCs w:val="24"/>
    </w:rPr>
  </w:style>
  <w:style w:type="paragraph" w:styleId="Recuodecorpodetexto">
    <w:name w:val="Body Text Indent"/>
    <w:basedOn w:val="Normal"/>
    <w:link w:val="RecuodecorpodetextoChar"/>
    <w:rsid w:val="00D72BD0"/>
    <w:pPr>
      <w:spacing w:after="120"/>
      <w:ind w:left="283"/>
    </w:pPr>
  </w:style>
  <w:style w:type="paragraph" w:styleId="Commarcadores">
    <w:name w:val="List Bullet"/>
    <w:basedOn w:val="Normal"/>
    <w:autoRedefine/>
    <w:rsid w:val="000851D8"/>
    <w:pPr>
      <w:spacing w:before="120"/>
      <w:jc w:val="both"/>
    </w:pPr>
    <w:rPr>
      <w:rFonts w:ascii="Verdana" w:hAnsi="Verdana" w:cs="Tahoma"/>
      <w:color w:val="FF0000"/>
      <w:sz w:val="22"/>
      <w:szCs w:val="22"/>
    </w:rPr>
  </w:style>
  <w:style w:type="paragraph" w:styleId="Corpodetexto2">
    <w:name w:val="Body Text 2"/>
    <w:basedOn w:val="Normal"/>
    <w:link w:val="Corpodetexto2Char"/>
    <w:rsid w:val="00394F4D"/>
    <w:pPr>
      <w:spacing w:after="120" w:line="480" w:lineRule="auto"/>
    </w:pPr>
  </w:style>
  <w:style w:type="paragraph" w:styleId="Recuodecorpodetexto3">
    <w:name w:val="Body Text Indent 3"/>
    <w:basedOn w:val="Normal"/>
    <w:rsid w:val="00394F4D"/>
    <w:pPr>
      <w:spacing w:after="120"/>
      <w:ind w:left="283"/>
    </w:pPr>
    <w:rPr>
      <w:sz w:val="16"/>
      <w:szCs w:val="16"/>
    </w:rPr>
  </w:style>
  <w:style w:type="paragraph" w:customStyle="1" w:styleId="Contrato">
    <w:name w:val="Contrato"/>
    <w:basedOn w:val="Normal"/>
    <w:rsid w:val="00394F4D"/>
    <w:pPr>
      <w:tabs>
        <w:tab w:val="num" w:pos="360"/>
        <w:tab w:val="num" w:pos="926"/>
      </w:tabs>
      <w:spacing w:after="240"/>
      <w:ind w:left="926" w:hanging="360"/>
      <w:jc w:val="both"/>
    </w:pPr>
    <w:rPr>
      <w:sz w:val="24"/>
    </w:rPr>
  </w:style>
  <w:style w:type="paragraph" w:customStyle="1" w:styleId="fafu">
    <w:name w:val="fafu"/>
    <w:basedOn w:val="Normal"/>
    <w:rsid w:val="00394F4D"/>
    <w:pPr>
      <w:ind w:firstLine="1418"/>
      <w:jc w:val="both"/>
    </w:pPr>
    <w:rPr>
      <w:sz w:val="24"/>
    </w:rPr>
  </w:style>
  <w:style w:type="paragraph" w:styleId="Recuodecorpodetexto2">
    <w:name w:val="Body Text Indent 2"/>
    <w:basedOn w:val="Normal"/>
    <w:rsid w:val="007C1E90"/>
    <w:pPr>
      <w:spacing w:after="120" w:line="480" w:lineRule="auto"/>
      <w:ind w:left="283"/>
    </w:pPr>
  </w:style>
  <w:style w:type="character" w:customStyle="1" w:styleId="CharChar1">
    <w:name w:val="Char Char1"/>
    <w:rsid w:val="00746A16"/>
    <w:rPr>
      <w:sz w:val="24"/>
      <w:lang w:val="pt-BR" w:eastAsia="pt-BR" w:bidi="ar-SA"/>
    </w:rPr>
  </w:style>
  <w:style w:type="paragraph" w:customStyle="1" w:styleId="Corpodetexto21">
    <w:name w:val="Corpo de texto 21"/>
    <w:basedOn w:val="Normal"/>
    <w:rsid w:val="00746A16"/>
    <w:pPr>
      <w:jc w:val="center"/>
    </w:pPr>
    <w:rPr>
      <w:b/>
      <w:sz w:val="24"/>
    </w:rPr>
  </w:style>
  <w:style w:type="paragraph" w:customStyle="1" w:styleId="A301065">
    <w:name w:val="_A301065"/>
    <w:basedOn w:val="Normal"/>
    <w:rsid w:val="00746A16"/>
    <w:pPr>
      <w:ind w:left="1296" w:right="1440" w:firstLine="4176"/>
      <w:jc w:val="both"/>
    </w:pPr>
    <w:rPr>
      <w:rFonts w:ascii="Tms Rmn" w:hAnsi="Tms Rmn"/>
      <w:sz w:val="24"/>
    </w:rPr>
  </w:style>
  <w:style w:type="paragraph" w:customStyle="1" w:styleId="A191065">
    <w:name w:val="_A191065"/>
    <w:basedOn w:val="Normal"/>
    <w:rsid w:val="00746A16"/>
    <w:pPr>
      <w:ind w:left="1296" w:right="1440" w:firstLine="2592"/>
      <w:jc w:val="both"/>
    </w:pPr>
    <w:rPr>
      <w:rFonts w:ascii="Tms Rmn" w:hAnsi="Tms Rmn"/>
      <w:sz w:val="24"/>
    </w:rPr>
  </w:style>
  <w:style w:type="paragraph" w:customStyle="1" w:styleId="Par1">
    <w:name w:val="Par1"/>
    <w:basedOn w:val="Normal"/>
    <w:rsid w:val="00D17E80"/>
    <w:pPr>
      <w:ind w:left="567" w:right="-142" w:hanging="737"/>
      <w:jc w:val="both"/>
    </w:pPr>
    <w:rPr>
      <w:rFonts w:ascii="Arial" w:hAnsi="Arial"/>
      <w:snapToGrid w:val="0"/>
      <w:sz w:val="24"/>
    </w:rPr>
  </w:style>
  <w:style w:type="paragraph" w:styleId="PargrafodaLista">
    <w:name w:val="List Paragraph"/>
    <w:basedOn w:val="Normal"/>
    <w:uiPriority w:val="34"/>
    <w:qFormat/>
    <w:rsid w:val="00F66916"/>
    <w:pPr>
      <w:ind w:left="708"/>
    </w:pPr>
  </w:style>
  <w:style w:type="character" w:customStyle="1" w:styleId="RodapChar">
    <w:name w:val="Rodapé Char"/>
    <w:basedOn w:val="Fontepargpadro"/>
    <w:link w:val="Rodap"/>
    <w:uiPriority w:val="99"/>
    <w:rsid w:val="007E0038"/>
  </w:style>
  <w:style w:type="paragraph" w:styleId="Reviso">
    <w:name w:val="Revision"/>
    <w:hidden/>
    <w:uiPriority w:val="99"/>
    <w:semiHidden/>
    <w:rsid w:val="00F64EE1"/>
  </w:style>
  <w:style w:type="paragraph" w:styleId="Textodebalo">
    <w:name w:val="Balloon Text"/>
    <w:basedOn w:val="Normal"/>
    <w:link w:val="TextodebaloChar"/>
    <w:rsid w:val="00F64EE1"/>
    <w:rPr>
      <w:rFonts w:ascii="Tahoma" w:hAnsi="Tahoma"/>
      <w:sz w:val="16"/>
      <w:szCs w:val="16"/>
    </w:rPr>
  </w:style>
  <w:style w:type="character" w:customStyle="1" w:styleId="TextodebaloChar">
    <w:name w:val="Texto de balão Char"/>
    <w:link w:val="Textodebalo"/>
    <w:rsid w:val="00F64EE1"/>
    <w:rPr>
      <w:rFonts w:ascii="Tahoma" w:hAnsi="Tahoma" w:cs="Tahoma"/>
      <w:sz w:val="16"/>
      <w:szCs w:val="16"/>
    </w:rPr>
  </w:style>
  <w:style w:type="character" w:customStyle="1" w:styleId="Ttulo7Char">
    <w:name w:val="Título 7 Char"/>
    <w:link w:val="Ttulo7"/>
    <w:semiHidden/>
    <w:rsid w:val="00765264"/>
    <w:rPr>
      <w:rFonts w:ascii="Calibri" w:eastAsia="Times New Roman" w:hAnsi="Calibri" w:cs="Times New Roman"/>
      <w:sz w:val="24"/>
      <w:szCs w:val="24"/>
    </w:rPr>
  </w:style>
  <w:style w:type="character" w:customStyle="1" w:styleId="apple-converted-space">
    <w:name w:val="apple-converted-space"/>
    <w:basedOn w:val="Fontepargpadro"/>
    <w:rsid w:val="002C21A5"/>
  </w:style>
  <w:style w:type="character" w:customStyle="1" w:styleId="CabealhoChar">
    <w:name w:val="Cabeçalho Char"/>
    <w:aliases w:val="Heading 1a Char,Cabeçalho superior Char"/>
    <w:basedOn w:val="Fontepargpadro"/>
    <w:link w:val="Cabealho"/>
    <w:rsid w:val="00742ADE"/>
    <w:rPr>
      <w:sz w:val="24"/>
    </w:rPr>
  </w:style>
  <w:style w:type="table" w:styleId="Tabelacomgrade">
    <w:name w:val="Table Grid"/>
    <w:basedOn w:val="Tabelanormal"/>
    <w:rsid w:val="0065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EMENTA Char,2 headline Char"/>
    <w:basedOn w:val="Fontepargpadro"/>
    <w:link w:val="Ttulo1"/>
    <w:rsid w:val="00E61DD6"/>
    <w:rPr>
      <w:rFonts w:ascii="Arial" w:hAnsi="Arial"/>
      <w:b/>
      <w:snapToGrid w:val="0"/>
      <w:kern w:val="28"/>
    </w:rPr>
  </w:style>
  <w:style w:type="paragraph" w:customStyle="1" w:styleId="04partenormativa">
    <w:name w:val="04partenormativa"/>
    <w:basedOn w:val="Normal"/>
    <w:rsid w:val="00E61DD6"/>
    <w:pPr>
      <w:spacing w:before="100" w:beforeAutospacing="1" w:after="100" w:afterAutospacing="1"/>
    </w:pPr>
    <w:rPr>
      <w:sz w:val="24"/>
      <w:szCs w:val="24"/>
    </w:rPr>
  </w:style>
  <w:style w:type="character" w:customStyle="1" w:styleId="Corpodetexto3Char">
    <w:name w:val="Corpo de texto 3 Char"/>
    <w:basedOn w:val="Fontepargpadro"/>
    <w:link w:val="Corpodetexto3"/>
    <w:rsid w:val="00EB3314"/>
    <w:rPr>
      <w:sz w:val="16"/>
      <w:szCs w:val="16"/>
    </w:rPr>
  </w:style>
  <w:style w:type="character" w:customStyle="1" w:styleId="RecuodecorpodetextoChar">
    <w:name w:val="Recuo de corpo de texto Char"/>
    <w:basedOn w:val="Fontepargpadro"/>
    <w:link w:val="Recuodecorpodetexto"/>
    <w:rsid w:val="00CA4243"/>
  </w:style>
  <w:style w:type="character" w:customStyle="1" w:styleId="Corpodetexto2Char">
    <w:name w:val="Corpo de texto 2 Char"/>
    <w:basedOn w:val="Fontepargpadro"/>
    <w:link w:val="Corpodetexto2"/>
    <w:rsid w:val="00CA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75794">
      <w:bodyDiv w:val="1"/>
      <w:marLeft w:val="109"/>
      <w:marRight w:val="109"/>
      <w:marTop w:val="41"/>
      <w:marBottom w:val="41"/>
      <w:divBdr>
        <w:top w:val="none" w:sz="0" w:space="0" w:color="auto"/>
        <w:left w:val="none" w:sz="0" w:space="0" w:color="auto"/>
        <w:bottom w:val="none" w:sz="0" w:space="0" w:color="auto"/>
        <w:right w:val="none" w:sz="0" w:space="0" w:color="auto"/>
      </w:divBdr>
      <w:divsChild>
        <w:div w:id="2049255801">
          <w:marLeft w:val="0"/>
          <w:marRight w:val="0"/>
          <w:marTop w:val="0"/>
          <w:marBottom w:val="0"/>
          <w:divBdr>
            <w:top w:val="none" w:sz="0" w:space="0" w:color="auto"/>
            <w:left w:val="none" w:sz="0" w:space="0" w:color="auto"/>
            <w:bottom w:val="none" w:sz="0" w:space="0" w:color="auto"/>
            <w:right w:val="none" w:sz="0" w:space="0" w:color="auto"/>
          </w:divBdr>
          <w:divsChild>
            <w:div w:id="1946571975">
              <w:marLeft w:val="217"/>
              <w:marRight w:val="217"/>
              <w:marTop w:val="0"/>
              <w:marBottom w:val="0"/>
              <w:divBdr>
                <w:top w:val="none" w:sz="0" w:space="0" w:color="auto"/>
                <w:left w:val="none" w:sz="0" w:space="0" w:color="auto"/>
                <w:bottom w:val="none" w:sz="0" w:space="0" w:color="auto"/>
                <w:right w:val="none" w:sz="0" w:space="0" w:color="auto"/>
              </w:divBdr>
              <w:divsChild>
                <w:div w:id="1978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9557">
      <w:bodyDiv w:val="1"/>
      <w:marLeft w:val="0"/>
      <w:marRight w:val="0"/>
      <w:marTop w:val="0"/>
      <w:marBottom w:val="0"/>
      <w:divBdr>
        <w:top w:val="none" w:sz="0" w:space="0" w:color="auto"/>
        <w:left w:val="none" w:sz="0" w:space="0" w:color="auto"/>
        <w:bottom w:val="none" w:sz="0" w:space="0" w:color="auto"/>
        <w:right w:val="none" w:sz="0" w:space="0" w:color="auto"/>
      </w:divBdr>
      <w:divsChild>
        <w:div w:id="110903849">
          <w:marLeft w:val="0"/>
          <w:marRight w:val="0"/>
          <w:marTop w:val="0"/>
          <w:marBottom w:val="0"/>
          <w:divBdr>
            <w:top w:val="none" w:sz="0" w:space="0" w:color="auto"/>
            <w:left w:val="none" w:sz="0" w:space="0" w:color="auto"/>
            <w:bottom w:val="none" w:sz="0" w:space="0" w:color="auto"/>
            <w:right w:val="none" w:sz="0" w:space="0" w:color="auto"/>
          </w:divBdr>
        </w:div>
        <w:div w:id="485560028">
          <w:marLeft w:val="0"/>
          <w:marRight w:val="0"/>
          <w:marTop w:val="0"/>
          <w:marBottom w:val="0"/>
          <w:divBdr>
            <w:top w:val="none" w:sz="0" w:space="0" w:color="auto"/>
            <w:left w:val="none" w:sz="0" w:space="0" w:color="auto"/>
            <w:bottom w:val="none" w:sz="0" w:space="0" w:color="auto"/>
            <w:right w:val="none" w:sz="0" w:space="0" w:color="auto"/>
          </w:divBdr>
        </w:div>
        <w:div w:id="570164042">
          <w:marLeft w:val="0"/>
          <w:marRight w:val="0"/>
          <w:marTop w:val="0"/>
          <w:marBottom w:val="0"/>
          <w:divBdr>
            <w:top w:val="none" w:sz="0" w:space="0" w:color="auto"/>
            <w:left w:val="none" w:sz="0" w:space="0" w:color="auto"/>
            <w:bottom w:val="none" w:sz="0" w:space="0" w:color="auto"/>
            <w:right w:val="none" w:sz="0" w:space="0" w:color="auto"/>
          </w:divBdr>
        </w:div>
        <w:div w:id="733510858">
          <w:marLeft w:val="0"/>
          <w:marRight w:val="0"/>
          <w:marTop w:val="0"/>
          <w:marBottom w:val="0"/>
          <w:divBdr>
            <w:top w:val="none" w:sz="0" w:space="0" w:color="auto"/>
            <w:left w:val="none" w:sz="0" w:space="0" w:color="auto"/>
            <w:bottom w:val="none" w:sz="0" w:space="0" w:color="auto"/>
            <w:right w:val="none" w:sz="0" w:space="0" w:color="auto"/>
          </w:divBdr>
        </w:div>
        <w:div w:id="763763395">
          <w:marLeft w:val="0"/>
          <w:marRight w:val="0"/>
          <w:marTop w:val="0"/>
          <w:marBottom w:val="0"/>
          <w:divBdr>
            <w:top w:val="none" w:sz="0" w:space="0" w:color="auto"/>
            <w:left w:val="none" w:sz="0" w:space="0" w:color="auto"/>
            <w:bottom w:val="none" w:sz="0" w:space="0" w:color="auto"/>
            <w:right w:val="none" w:sz="0" w:space="0" w:color="auto"/>
          </w:divBdr>
        </w:div>
        <w:div w:id="845628497">
          <w:marLeft w:val="0"/>
          <w:marRight w:val="0"/>
          <w:marTop w:val="0"/>
          <w:marBottom w:val="0"/>
          <w:divBdr>
            <w:top w:val="none" w:sz="0" w:space="0" w:color="auto"/>
            <w:left w:val="none" w:sz="0" w:space="0" w:color="auto"/>
            <w:bottom w:val="none" w:sz="0" w:space="0" w:color="auto"/>
            <w:right w:val="none" w:sz="0" w:space="0" w:color="auto"/>
          </w:divBdr>
        </w:div>
        <w:div w:id="966201746">
          <w:marLeft w:val="0"/>
          <w:marRight w:val="0"/>
          <w:marTop w:val="0"/>
          <w:marBottom w:val="0"/>
          <w:divBdr>
            <w:top w:val="none" w:sz="0" w:space="0" w:color="auto"/>
            <w:left w:val="none" w:sz="0" w:space="0" w:color="auto"/>
            <w:bottom w:val="none" w:sz="0" w:space="0" w:color="auto"/>
            <w:right w:val="none" w:sz="0" w:space="0" w:color="auto"/>
          </w:divBdr>
        </w:div>
        <w:div w:id="990252606">
          <w:marLeft w:val="0"/>
          <w:marRight w:val="0"/>
          <w:marTop w:val="0"/>
          <w:marBottom w:val="0"/>
          <w:divBdr>
            <w:top w:val="none" w:sz="0" w:space="0" w:color="auto"/>
            <w:left w:val="none" w:sz="0" w:space="0" w:color="auto"/>
            <w:bottom w:val="none" w:sz="0" w:space="0" w:color="auto"/>
            <w:right w:val="none" w:sz="0" w:space="0" w:color="auto"/>
          </w:divBdr>
        </w:div>
        <w:div w:id="1040009764">
          <w:marLeft w:val="0"/>
          <w:marRight w:val="0"/>
          <w:marTop w:val="0"/>
          <w:marBottom w:val="0"/>
          <w:divBdr>
            <w:top w:val="none" w:sz="0" w:space="0" w:color="auto"/>
            <w:left w:val="none" w:sz="0" w:space="0" w:color="auto"/>
            <w:bottom w:val="none" w:sz="0" w:space="0" w:color="auto"/>
            <w:right w:val="none" w:sz="0" w:space="0" w:color="auto"/>
          </w:divBdr>
        </w:div>
        <w:div w:id="1609384913">
          <w:marLeft w:val="0"/>
          <w:marRight w:val="0"/>
          <w:marTop w:val="0"/>
          <w:marBottom w:val="0"/>
          <w:divBdr>
            <w:top w:val="none" w:sz="0" w:space="0" w:color="auto"/>
            <w:left w:val="none" w:sz="0" w:space="0" w:color="auto"/>
            <w:bottom w:val="none" w:sz="0" w:space="0" w:color="auto"/>
            <w:right w:val="none" w:sz="0" w:space="0" w:color="auto"/>
          </w:divBdr>
        </w:div>
        <w:div w:id="1820491763">
          <w:marLeft w:val="0"/>
          <w:marRight w:val="0"/>
          <w:marTop w:val="0"/>
          <w:marBottom w:val="0"/>
          <w:divBdr>
            <w:top w:val="none" w:sz="0" w:space="0" w:color="auto"/>
            <w:left w:val="none" w:sz="0" w:space="0" w:color="auto"/>
            <w:bottom w:val="none" w:sz="0" w:space="0" w:color="auto"/>
            <w:right w:val="none" w:sz="0" w:space="0" w:color="auto"/>
          </w:divBdr>
        </w:div>
        <w:div w:id="2008628322">
          <w:marLeft w:val="0"/>
          <w:marRight w:val="0"/>
          <w:marTop w:val="0"/>
          <w:marBottom w:val="0"/>
          <w:divBdr>
            <w:top w:val="none" w:sz="0" w:space="0" w:color="auto"/>
            <w:left w:val="none" w:sz="0" w:space="0" w:color="auto"/>
            <w:bottom w:val="none" w:sz="0" w:space="0" w:color="auto"/>
            <w:right w:val="none" w:sz="0" w:space="0" w:color="auto"/>
          </w:divBdr>
        </w:div>
        <w:div w:id="2043359474">
          <w:marLeft w:val="0"/>
          <w:marRight w:val="0"/>
          <w:marTop w:val="0"/>
          <w:marBottom w:val="0"/>
          <w:divBdr>
            <w:top w:val="none" w:sz="0" w:space="0" w:color="auto"/>
            <w:left w:val="none" w:sz="0" w:space="0" w:color="auto"/>
            <w:bottom w:val="none" w:sz="0" w:space="0" w:color="auto"/>
            <w:right w:val="none" w:sz="0" w:space="0" w:color="auto"/>
          </w:divBdr>
        </w:div>
        <w:div w:id="2061320927">
          <w:marLeft w:val="0"/>
          <w:marRight w:val="0"/>
          <w:marTop w:val="0"/>
          <w:marBottom w:val="0"/>
          <w:divBdr>
            <w:top w:val="none" w:sz="0" w:space="0" w:color="auto"/>
            <w:left w:val="none" w:sz="0" w:space="0" w:color="auto"/>
            <w:bottom w:val="none" w:sz="0" w:space="0" w:color="auto"/>
            <w:right w:val="none" w:sz="0" w:space="0" w:color="auto"/>
          </w:divBdr>
        </w:div>
        <w:div w:id="2145539706">
          <w:marLeft w:val="0"/>
          <w:marRight w:val="0"/>
          <w:marTop w:val="0"/>
          <w:marBottom w:val="0"/>
          <w:divBdr>
            <w:top w:val="none" w:sz="0" w:space="0" w:color="auto"/>
            <w:left w:val="none" w:sz="0" w:space="0" w:color="auto"/>
            <w:bottom w:val="none" w:sz="0" w:space="0" w:color="auto"/>
            <w:right w:val="none" w:sz="0" w:space="0" w:color="auto"/>
          </w:divBdr>
        </w:div>
      </w:divsChild>
    </w:div>
    <w:div w:id="735274602">
      <w:bodyDiv w:val="1"/>
      <w:marLeft w:val="109"/>
      <w:marRight w:val="109"/>
      <w:marTop w:val="41"/>
      <w:marBottom w:val="41"/>
      <w:divBdr>
        <w:top w:val="none" w:sz="0" w:space="0" w:color="auto"/>
        <w:left w:val="none" w:sz="0" w:space="0" w:color="auto"/>
        <w:bottom w:val="none" w:sz="0" w:space="0" w:color="auto"/>
        <w:right w:val="none" w:sz="0" w:space="0" w:color="auto"/>
      </w:divBdr>
      <w:divsChild>
        <w:div w:id="2094936539">
          <w:marLeft w:val="0"/>
          <w:marRight w:val="0"/>
          <w:marTop w:val="0"/>
          <w:marBottom w:val="0"/>
          <w:divBdr>
            <w:top w:val="none" w:sz="0" w:space="0" w:color="auto"/>
            <w:left w:val="none" w:sz="0" w:space="0" w:color="auto"/>
            <w:bottom w:val="none" w:sz="0" w:space="0" w:color="auto"/>
            <w:right w:val="none" w:sz="0" w:space="0" w:color="auto"/>
          </w:divBdr>
          <w:divsChild>
            <w:div w:id="791753434">
              <w:marLeft w:val="217"/>
              <w:marRight w:val="217"/>
              <w:marTop w:val="0"/>
              <w:marBottom w:val="0"/>
              <w:divBdr>
                <w:top w:val="none" w:sz="0" w:space="0" w:color="auto"/>
                <w:left w:val="none" w:sz="0" w:space="0" w:color="auto"/>
                <w:bottom w:val="none" w:sz="0" w:space="0" w:color="auto"/>
                <w:right w:val="none" w:sz="0" w:space="0" w:color="auto"/>
              </w:divBdr>
              <w:divsChild>
                <w:div w:id="279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31706">
      <w:bodyDiv w:val="1"/>
      <w:marLeft w:val="0"/>
      <w:marRight w:val="0"/>
      <w:marTop w:val="0"/>
      <w:marBottom w:val="0"/>
      <w:divBdr>
        <w:top w:val="none" w:sz="0" w:space="0" w:color="auto"/>
        <w:left w:val="none" w:sz="0" w:space="0" w:color="auto"/>
        <w:bottom w:val="none" w:sz="0" w:space="0" w:color="auto"/>
        <w:right w:val="none" w:sz="0" w:space="0" w:color="auto"/>
      </w:divBdr>
      <w:divsChild>
        <w:div w:id="33700272">
          <w:marLeft w:val="0"/>
          <w:marRight w:val="0"/>
          <w:marTop w:val="0"/>
          <w:marBottom w:val="0"/>
          <w:divBdr>
            <w:top w:val="none" w:sz="0" w:space="0" w:color="auto"/>
            <w:left w:val="none" w:sz="0" w:space="0" w:color="auto"/>
            <w:bottom w:val="none" w:sz="0" w:space="0" w:color="auto"/>
            <w:right w:val="none" w:sz="0" w:space="0" w:color="auto"/>
          </w:divBdr>
          <w:divsChild>
            <w:div w:id="11154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7678">
      <w:bodyDiv w:val="1"/>
      <w:marLeft w:val="0"/>
      <w:marRight w:val="0"/>
      <w:marTop w:val="0"/>
      <w:marBottom w:val="0"/>
      <w:divBdr>
        <w:top w:val="none" w:sz="0" w:space="0" w:color="auto"/>
        <w:left w:val="none" w:sz="0" w:space="0" w:color="auto"/>
        <w:bottom w:val="none" w:sz="0" w:space="0" w:color="auto"/>
        <w:right w:val="none" w:sz="0" w:space="0" w:color="auto"/>
      </w:divBdr>
      <w:divsChild>
        <w:div w:id="1764837049">
          <w:marLeft w:val="0"/>
          <w:marRight w:val="0"/>
          <w:marTop w:val="0"/>
          <w:marBottom w:val="0"/>
          <w:divBdr>
            <w:top w:val="none" w:sz="0" w:space="0" w:color="auto"/>
            <w:left w:val="none" w:sz="0" w:space="0" w:color="auto"/>
            <w:bottom w:val="none" w:sz="0" w:space="0" w:color="auto"/>
            <w:right w:val="none" w:sz="0" w:space="0" w:color="auto"/>
          </w:divBdr>
        </w:div>
      </w:divsChild>
    </w:div>
    <w:div w:id="1021012270">
      <w:bodyDiv w:val="1"/>
      <w:marLeft w:val="0"/>
      <w:marRight w:val="0"/>
      <w:marTop w:val="0"/>
      <w:marBottom w:val="0"/>
      <w:divBdr>
        <w:top w:val="none" w:sz="0" w:space="0" w:color="auto"/>
        <w:left w:val="none" w:sz="0" w:space="0" w:color="auto"/>
        <w:bottom w:val="none" w:sz="0" w:space="0" w:color="auto"/>
        <w:right w:val="none" w:sz="0" w:space="0" w:color="auto"/>
      </w:divBdr>
      <w:divsChild>
        <w:div w:id="1305041334">
          <w:marLeft w:val="0"/>
          <w:marRight w:val="0"/>
          <w:marTop w:val="0"/>
          <w:marBottom w:val="0"/>
          <w:divBdr>
            <w:top w:val="none" w:sz="0" w:space="0" w:color="auto"/>
            <w:left w:val="none" w:sz="0" w:space="0" w:color="auto"/>
            <w:bottom w:val="none" w:sz="0" w:space="0" w:color="auto"/>
            <w:right w:val="none" w:sz="0" w:space="0" w:color="auto"/>
          </w:divBdr>
          <w:divsChild>
            <w:div w:id="34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3677">
      <w:bodyDiv w:val="1"/>
      <w:marLeft w:val="109"/>
      <w:marRight w:val="109"/>
      <w:marTop w:val="41"/>
      <w:marBottom w:val="41"/>
      <w:divBdr>
        <w:top w:val="none" w:sz="0" w:space="0" w:color="auto"/>
        <w:left w:val="none" w:sz="0" w:space="0" w:color="auto"/>
        <w:bottom w:val="none" w:sz="0" w:space="0" w:color="auto"/>
        <w:right w:val="none" w:sz="0" w:space="0" w:color="auto"/>
      </w:divBdr>
      <w:divsChild>
        <w:div w:id="1095978364">
          <w:marLeft w:val="0"/>
          <w:marRight w:val="0"/>
          <w:marTop w:val="0"/>
          <w:marBottom w:val="0"/>
          <w:divBdr>
            <w:top w:val="none" w:sz="0" w:space="0" w:color="auto"/>
            <w:left w:val="none" w:sz="0" w:space="0" w:color="auto"/>
            <w:bottom w:val="none" w:sz="0" w:space="0" w:color="auto"/>
            <w:right w:val="none" w:sz="0" w:space="0" w:color="auto"/>
          </w:divBdr>
          <w:divsChild>
            <w:div w:id="2021005372">
              <w:marLeft w:val="217"/>
              <w:marRight w:val="217"/>
              <w:marTop w:val="0"/>
              <w:marBottom w:val="0"/>
              <w:divBdr>
                <w:top w:val="none" w:sz="0" w:space="0" w:color="auto"/>
                <w:left w:val="none" w:sz="0" w:space="0" w:color="auto"/>
                <w:bottom w:val="none" w:sz="0" w:space="0" w:color="auto"/>
                <w:right w:val="none" w:sz="0" w:space="0" w:color="auto"/>
              </w:divBdr>
              <w:divsChild>
                <w:div w:id="431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4723">
      <w:bodyDiv w:val="1"/>
      <w:marLeft w:val="0"/>
      <w:marRight w:val="0"/>
      <w:marTop w:val="0"/>
      <w:marBottom w:val="0"/>
      <w:divBdr>
        <w:top w:val="none" w:sz="0" w:space="0" w:color="auto"/>
        <w:left w:val="none" w:sz="0" w:space="0" w:color="auto"/>
        <w:bottom w:val="none" w:sz="0" w:space="0" w:color="auto"/>
        <w:right w:val="none" w:sz="0" w:space="0" w:color="auto"/>
      </w:divBdr>
    </w:div>
    <w:div w:id="1203977511">
      <w:bodyDiv w:val="1"/>
      <w:marLeft w:val="0"/>
      <w:marRight w:val="0"/>
      <w:marTop w:val="0"/>
      <w:marBottom w:val="0"/>
      <w:divBdr>
        <w:top w:val="none" w:sz="0" w:space="0" w:color="auto"/>
        <w:left w:val="none" w:sz="0" w:space="0" w:color="auto"/>
        <w:bottom w:val="none" w:sz="0" w:space="0" w:color="auto"/>
        <w:right w:val="none" w:sz="0" w:space="0" w:color="auto"/>
      </w:divBdr>
      <w:divsChild>
        <w:div w:id="663361179">
          <w:marLeft w:val="0"/>
          <w:marRight w:val="0"/>
          <w:marTop w:val="0"/>
          <w:marBottom w:val="0"/>
          <w:divBdr>
            <w:top w:val="none" w:sz="0" w:space="0" w:color="auto"/>
            <w:left w:val="none" w:sz="0" w:space="0" w:color="auto"/>
            <w:bottom w:val="none" w:sz="0" w:space="0" w:color="auto"/>
            <w:right w:val="none" w:sz="0" w:space="0" w:color="auto"/>
          </w:divBdr>
          <w:divsChild>
            <w:div w:id="18157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6773">
      <w:bodyDiv w:val="1"/>
      <w:marLeft w:val="109"/>
      <w:marRight w:val="109"/>
      <w:marTop w:val="41"/>
      <w:marBottom w:val="41"/>
      <w:divBdr>
        <w:top w:val="none" w:sz="0" w:space="0" w:color="auto"/>
        <w:left w:val="none" w:sz="0" w:space="0" w:color="auto"/>
        <w:bottom w:val="none" w:sz="0" w:space="0" w:color="auto"/>
        <w:right w:val="none" w:sz="0" w:space="0" w:color="auto"/>
      </w:divBdr>
      <w:divsChild>
        <w:div w:id="1417048354">
          <w:marLeft w:val="0"/>
          <w:marRight w:val="0"/>
          <w:marTop w:val="0"/>
          <w:marBottom w:val="0"/>
          <w:divBdr>
            <w:top w:val="none" w:sz="0" w:space="0" w:color="auto"/>
            <w:left w:val="none" w:sz="0" w:space="0" w:color="auto"/>
            <w:bottom w:val="none" w:sz="0" w:space="0" w:color="auto"/>
            <w:right w:val="none" w:sz="0" w:space="0" w:color="auto"/>
          </w:divBdr>
          <w:divsChild>
            <w:div w:id="766735657">
              <w:marLeft w:val="217"/>
              <w:marRight w:val="217"/>
              <w:marTop w:val="0"/>
              <w:marBottom w:val="0"/>
              <w:divBdr>
                <w:top w:val="none" w:sz="0" w:space="0" w:color="auto"/>
                <w:left w:val="none" w:sz="0" w:space="0" w:color="auto"/>
                <w:bottom w:val="none" w:sz="0" w:space="0" w:color="auto"/>
                <w:right w:val="none" w:sz="0" w:space="0" w:color="auto"/>
              </w:divBdr>
              <w:divsChild>
                <w:div w:id="5969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3502">
      <w:bodyDiv w:val="1"/>
      <w:marLeft w:val="0"/>
      <w:marRight w:val="0"/>
      <w:marTop w:val="0"/>
      <w:marBottom w:val="0"/>
      <w:divBdr>
        <w:top w:val="none" w:sz="0" w:space="0" w:color="auto"/>
        <w:left w:val="none" w:sz="0" w:space="0" w:color="auto"/>
        <w:bottom w:val="none" w:sz="0" w:space="0" w:color="auto"/>
        <w:right w:val="none" w:sz="0" w:space="0" w:color="auto"/>
      </w:divBdr>
      <w:divsChild>
        <w:div w:id="506139786">
          <w:marLeft w:val="0"/>
          <w:marRight w:val="0"/>
          <w:marTop w:val="0"/>
          <w:marBottom w:val="0"/>
          <w:divBdr>
            <w:top w:val="none" w:sz="0" w:space="0" w:color="auto"/>
            <w:left w:val="none" w:sz="0" w:space="0" w:color="auto"/>
            <w:bottom w:val="none" w:sz="0" w:space="0" w:color="auto"/>
            <w:right w:val="none" w:sz="0" w:space="0" w:color="auto"/>
          </w:divBdr>
        </w:div>
      </w:divsChild>
    </w:div>
    <w:div w:id="20982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troladoria.al.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tcu.gov.br/responsabilizacao-publica/licitantes-inidone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EDA2-A83E-4E11-8711-D91F35FE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34</Pages>
  <Words>13326</Words>
  <Characters>71961</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EDITAL DO PREGÃO ELETRÔNICO Nº xx/2009</vt:lpstr>
    </vt:vector>
  </TitlesOfParts>
  <Company>PGE</Company>
  <LinksUpToDate>false</LinksUpToDate>
  <CharactersWithSpaces>85117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xx/2009</dc:title>
  <dc:subject/>
  <dc:creator>acmc</dc:creator>
  <cp:keywords/>
  <dc:description/>
  <cp:lastModifiedBy>Marcela Vasconcelos Rocha</cp:lastModifiedBy>
  <cp:revision>292</cp:revision>
  <cp:lastPrinted>2015-09-28T14:27:00Z</cp:lastPrinted>
  <dcterms:created xsi:type="dcterms:W3CDTF">2016-07-18T12:28:00Z</dcterms:created>
  <dcterms:modified xsi:type="dcterms:W3CDTF">2016-08-04T12:23:00Z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-1056848795</vt:i4>
  </property>
</Properties>
</file>